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851" w:rsidRPr="00C814C3" w:rsidRDefault="00FF5E97" w:rsidP="00FF5E97">
      <w:pPr>
        <w:pStyle w:val="Heading1"/>
        <w:numPr>
          <w:ilvl w:val="0"/>
          <w:numId w:val="0"/>
        </w:numPr>
        <w:rPr>
          <w:rFonts w:cs="Tahoma"/>
        </w:rPr>
      </w:pPr>
      <w:bookmarkStart w:id="0" w:name="_Toc355685202"/>
      <w:r w:rsidRPr="00C814C3">
        <w:rPr>
          <w:rFonts w:cs="Tahoma"/>
        </w:rPr>
        <w:t>Module – ‘Lead</w:t>
      </w:r>
      <w:r w:rsidR="0028467C" w:rsidRPr="00C814C3">
        <w:rPr>
          <w:rFonts w:cs="Tahoma"/>
        </w:rPr>
        <w:t>ership</w:t>
      </w:r>
      <w:r w:rsidRPr="00C814C3">
        <w:rPr>
          <w:rFonts w:cs="Tahoma"/>
        </w:rPr>
        <w:t xml:space="preserve"> from Within’</w:t>
      </w:r>
      <w:r w:rsidR="002B1851" w:rsidRPr="00C814C3">
        <w:rPr>
          <w:rFonts w:cs="Tahoma"/>
        </w:rPr>
        <w:t xml:space="preserve"> Assignments</w:t>
      </w:r>
      <w:bookmarkEnd w:id="0"/>
    </w:p>
    <w:p w:rsidR="009B2156" w:rsidRPr="00C814C3" w:rsidRDefault="009B2156" w:rsidP="009B2156">
      <w:pPr>
        <w:numPr>
          <w:ilvl w:val="0"/>
          <w:numId w:val="43"/>
        </w:numPr>
        <w:tabs>
          <w:tab w:val="left" w:pos="360"/>
        </w:tabs>
        <w:ind w:left="360"/>
        <w:rPr>
          <w:rFonts w:cs="Tahoma"/>
        </w:rPr>
      </w:pPr>
      <w:r w:rsidRPr="00C814C3">
        <w:rPr>
          <w:rFonts w:cs="Tahoma"/>
        </w:rPr>
        <w:t>Use the tools on your anti hijack plan and report back on results using the table below.</w:t>
      </w:r>
    </w:p>
    <w:p w:rsidR="009B2156" w:rsidRPr="00C814C3" w:rsidRDefault="009B2156" w:rsidP="009B2156">
      <w:pPr>
        <w:rPr>
          <w:rFonts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1"/>
        <w:gridCol w:w="4431"/>
        <w:gridCol w:w="4431"/>
      </w:tblGrid>
      <w:tr w:rsidR="00976E24" w:rsidRPr="00C814C3" w:rsidTr="00976E24">
        <w:trPr>
          <w:trHeight w:val="1095"/>
          <w:jc w:val="center"/>
        </w:trPr>
        <w:tc>
          <w:tcPr>
            <w:tcW w:w="4431" w:type="dxa"/>
            <w:tcBorders>
              <w:bottom w:val="double" w:sz="4" w:space="0" w:color="auto"/>
            </w:tcBorders>
          </w:tcPr>
          <w:p w:rsidR="00976E24" w:rsidRPr="00C814C3" w:rsidRDefault="00976E24" w:rsidP="007961AD">
            <w:pPr>
              <w:autoSpaceDE w:val="0"/>
              <w:autoSpaceDN w:val="0"/>
              <w:adjustRightInd w:val="0"/>
              <w:spacing w:before="120" w:after="120" w:line="240" w:lineRule="auto"/>
              <w:jc w:val="center"/>
              <w:rPr>
                <w:rFonts w:cs="Tahoma"/>
                <w:b/>
                <w:bCs/>
                <w:color w:val="000000"/>
              </w:rPr>
            </w:pPr>
            <w:r w:rsidRPr="00C814C3">
              <w:rPr>
                <w:rFonts w:cs="Tahoma"/>
                <w:b/>
                <w:bCs/>
                <w:color w:val="000000"/>
              </w:rPr>
              <w:t>What Anti Hijack tools did you use?</w:t>
            </w:r>
          </w:p>
        </w:tc>
        <w:tc>
          <w:tcPr>
            <w:tcW w:w="4431" w:type="dxa"/>
            <w:tcBorders>
              <w:bottom w:val="double" w:sz="4" w:space="0" w:color="auto"/>
            </w:tcBorders>
          </w:tcPr>
          <w:p w:rsidR="00976E24" w:rsidRPr="00C814C3" w:rsidRDefault="00976E24" w:rsidP="007961AD">
            <w:pPr>
              <w:autoSpaceDE w:val="0"/>
              <w:autoSpaceDN w:val="0"/>
              <w:adjustRightInd w:val="0"/>
              <w:spacing w:before="120" w:after="60" w:line="240" w:lineRule="auto"/>
              <w:jc w:val="center"/>
              <w:rPr>
                <w:rFonts w:cs="Tahoma"/>
                <w:b/>
                <w:bCs/>
                <w:color w:val="000000"/>
              </w:rPr>
            </w:pPr>
            <w:r w:rsidRPr="00C814C3">
              <w:rPr>
                <w:rFonts w:cs="Tahoma"/>
                <w:b/>
                <w:bCs/>
                <w:color w:val="000000"/>
              </w:rPr>
              <w:t>What result did this bring you?</w:t>
            </w:r>
          </w:p>
          <w:p w:rsidR="00976E24" w:rsidRPr="00C814C3" w:rsidRDefault="00976E24" w:rsidP="007961AD">
            <w:pPr>
              <w:autoSpaceDE w:val="0"/>
              <w:autoSpaceDN w:val="0"/>
              <w:adjustRightInd w:val="0"/>
              <w:spacing w:after="120" w:line="240" w:lineRule="auto"/>
              <w:jc w:val="center"/>
              <w:rPr>
                <w:rFonts w:cs="Tahoma"/>
                <w:i/>
                <w:iCs/>
                <w:color w:val="000000"/>
                <w:sz w:val="20"/>
                <w:szCs w:val="20"/>
              </w:rPr>
            </w:pPr>
            <w:r w:rsidRPr="00C814C3">
              <w:rPr>
                <w:rFonts w:cs="Tahoma"/>
                <w:i/>
                <w:iCs/>
                <w:color w:val="000000"/>
                <w:sz w:val="20"/>
                <w:szCs w:val="20"/>
              </w:rPr>
              <w:t xml:space="preserve"> (also describe what was effective and what was less effective)</w:t>
            </w:r>
          </w:p>
        </w:tc>
        <w:tc>
          <w:tcPr>
            <w:tcW w:w="4431" w:type="dxa"/>
            <w:tcBorders>
              <w:bottom w:val="double" w:sz="4" w:space="0" w:color="auto"/>
            </w:tcBorders>
          </w:tcPr>
          <w:p w:rsidR="00976E24" w:rsidRPr="00C814C3" w:rsidRDefault="00976E24" w:rsidP="007961AD">
            <w:pPr>
              <w:autoSpaceDE w:val="0"/>
              <w:autoSpaceDN w:val="0"/>
              <w:adjustRightInd w:val="0"/>
              <w:spacing w:before="120" w:after="120" w:line="240" w:lineRule="auto"/>
              <w:jc w:val="center"/>
              <w:rPr>
                <w:rFonts w:cs="Tahoma"/>
                <w:b/>
                <w:bCs/>
                <w:color w:val="000000"/>
              </w:rPr>
            </w:pPr>
            <w:r w:rsidRPr="00C814C3">
              <w:rPr>
                <w:rFonts w:cs="Tahoma"/>
                <w:b/>
                <w:bCs/>
                <w:color w:val="000000"/>
              </w:rPr>
              <w:t>What would you do to improve these results next time?</w:t>
            </w:r>
          </w:p>
        </w:tc>
      </w:tr>
      <w:tr w:rsidR="00976E24" w:rsidRPr="00C814C3" w:rsidTr="00976E24">
        <w:trPr>
          <w:trHeight w:val="2096"/>
          <w:jc w:val="center"/>
        </w:trPr>
        <w:tc>
          <w:tcPr>
            <w:tcW w:w="4431"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2096"/>
          <w:jc w:val="center"/>
        </w:trPr>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2096"/>
          <w:jc w:val="center"/>
        </w:trPr>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31" w:type="dxa"/>
          </w:tcPr>
          <w:p w:rsidR="00976E24" w:rsidRPr="00C814C3" w:rsidRDefault="00976E24" w:rsidP="007961AD">
            <w:pPr>
              <w:autoSpaceDE w:val="0"/>
              <w:autoSpaceDN w:val="0"/>
              <w:adjustRightInd w:val="0"/>
              <w:spacing w:before="120" w:after="120" w:line="240" w:lineRule="auto"/>
              <w:rPr>
                <w:rFonts w:cs="Tahoma"/>
                <w:color w:val="000000"/>
              </w:rPr>
            </w:pPr>
          </w:p>
        </w:tc>
      </w:tr>
    </w:tbl>
    <w:p w:rsidR="009B2156" w:rsidRPr="00C814C3" w:rsidRDefault="009B2156" w:rsidP="009B2156">
      <w:pPr>
        <w:numPr>
          <w:ilvl w:val="0"/>
          <w:numId w:val="43"/>
        </w:numPr>
        <w:tabs>
          <w:tab w:val="left" w:pos="360"/>
        </w:tabs>
        <w:ind w:left="360"/>
        <w:rPr>
          <w:rFonts w:cs="Tahoma"/>
        </w:rPr>
      </w:pPr>
      <w:r w:rsidRPr="00C814C3">
        <w:rPr>
          <w:rFonts w:cs="Tahoma"/>
        </w:rPr>
        <w:lastRenderedPageBreak/>
        <w:t>Discuss your triggers with your team and get them to share their triggers with you</w:t>
      </w:r>
    </w:p>
    <w:p w:rsidR="009B2156" w:rsidRPr="00C814C3" w:rsidRDefault="009B2156" w:rsidP="009B2156">
      <w:pPr>
        <w:rPr>
          <w:rFonts w:cs="Tahoma"/>
        </w:rPr>
      </w:pPr>
    </w:p>
    <w:p w:rsidR="009B2156" w:rsidRPr="00C814C3" w:rsidRDefault="00976E24" w:rsidP="009B2156">
      <w:pPr>
        <w:spacing w:after="120"/>
        <w:rPr>
          <w:rFonts w:cs="Tahoma"/>
        </w:rPr>
      </w:pPr>
      <w:r w:rsidRPr="00C814C3">
        <w:rPr>
          <w:rFonts w:cs="Tahoma"/>
        </w:rPr>
        <w:t xml:space="preserve">   </w:t>
      </w:r>
      <w:r w:rsidR="009B2156" w:rsidRPr="00C814C3">
        <w:rPr>
          <w:rFonts w:cs="Tahoma"/>
        </w:rPr>
        <w:t>Your Triggers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5"/>
      </w:tblGrid>
      <w:tr w:rsidR="00976E24" w:rsidRPr="00C814C3" w:rsidTr="00976E24">
        <w:trPr>
          <w:trHeight w:val="810"/>
          <w:jc w:val="center"/>
        </w:trPr>
        <w:tc>
          <w:tcPr>
            <w:tcW w:w="13545" w:type="dxa"/>
            <w:vMerge w:val="restart"/>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996"/>
          <w:jc w:val="center"/>
        </w:trPr>
        <w:tc>
          <w:tcPr>
            <w:tcW w:w="13545" w:type="dxa"/>
            <w:vMerge/>
          </w:tcPr>
          <w:p w:rsidR="00976E24" w:rsidRPr="00C814C3" w:rsidRDefault="00976E24" w:rsidP="007961AD">
            <w:pPr>
              <w:autoSpaceDE w:val="0"/>
              <w:autoSpaceDN w:val="0"/>
              <w:adjustRightInd w:val="0"/>
              <w:spacing w:before="120" w:after="120" w:line="240" w:lineRule="auto"/>
              <w:rPr>
                <w:rFonts w:cs="Tahoma"/>
                <w:color w:val="000000"/>
              </w:rPr>
            </w:pPr>
          </w:p>
        </w:tc>
      </w:tr>
    </w:tbl>
    <w:p w:rsidR="009B2156" w:rsidRPr="00C814C3" w:rsidRDefault="009B2156" w:rsidP="009B2156">
      <w:pPr>
        <w:rPr>
          <w:rFonts w:cs="Tahoma"/>
        </w:rPr>
      </w:pPr>
    </w:p>
    <w:p w:rsidR="009B2156" w:rsidRPr="00C814C3" w:rsidRDefault="00976E24" w:rsidP="009B2156">
      <w:pPr>
        <w:autoSpaceDE w:val="0"/>
        <w:autoSpaceDN w:val="0"/>
        <w:adjustRightInd w:val="0"/>
        <w:spacing w:after="120" w:line="240" w:lineRule="auto"/>
        <w:rPr>
          <w:rFonts w:cs="Tahoma"/>
          <w:color w:val="000000"/>
        </w:rPr>
      </w:pPr>
      <w:r w:rsidRPr="00C814C3">
        <w:rPr>
          <w:rFonts w:cs="Tahoma"/>
          <w:color w:val="000000"/>
        </w:rPr>
        <w:t xml:space="preserve">   </w:t>
      </w:r>
      <w:r w:rsidR="009B2156" w:rsidRPr="00C814C3">
        <w:rPr>
          <w:rFonts w:cs="Tahoma"/>
          <w:color w:val="000000"/>
        </w:rPr>
        <w:t>Your Team’s Triggers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3"/>
      </w:tblGrid>
      <w:tr w:rsidR="00976E24" w:rsidRPr="00C814C3" w:rsidTr="00976E24">
        <w:trPr>
          <w:trHeight w:val="1043"/>
          <w:jc w:val="center"/>
        </w:trPr>
        <w:tc>
          <w:tcPr>
            <w:tcW w:w="13513" w:type="dxa"/>
            <w:vMerge w:val="restart"/>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880"/>
          <w:jc w:val="center"/>
        </w:trPr>
        <w:tc>
          <w:tcPr>
            <w:tcW w:w="13513" w:type="dxa"/>
            <w:vMerge/>
          </w:tcPr>
          <w:p w:rsidR="00976E24" w:rsidRPr="00C814C3" w:rsidRDefault="00976E24" w:rsidP="007961AD">
            <w:pPr>
              <w:autoSpaceDE w:val="0"/>
              <w:autoSpaceDN w:val="0"/>
              <w:adjustRightInd w:val="0"/>
              <w:spacing w:before="120" w:after="120" w:line="240" w:lineRule="auto"/>
              <w:rPr>
                <w:rFonts w:cs="Tahoma"/>
                <w:color w:val="000000"/>
              </w:rPr>
            </w:pPr>
          </w:p>
        </w:tc>
      </w:tr>
    </w:tbl>
    <w:p w:rsidR="009B2156" w:rsidRPr="00C814C3" w:rsidRDefault="00976E24" w:rsidP="009B2156">
      <w:pPr>
        <w:rPr>
          <w:rFonts w:cs="Tahoma"/>
        </w:rPr>
      </w:pPr>
      <w:r w:rsidRPr="00C814C3">
        <w:rPr>
          <w:rFonts w:cs="Tahoma"/>
        </w:rPr>
        <w:t xml:space="preserve">  </w:t>
      </w:r>
    </w:p>
    <w:p w:rsidR="009B2156" w:rsidRPr="00C814C3" w:rsidRDefault="00976E24" w:rsidP="009B2156">
      <w:pPr>
        <w:autoSpaceDE w:val="0"/>
        <w:autoSpaceDN w:val="0"/>
        <w:adjustRightInd w:val="0"/>
        <w:spacing w:after="120" w:line="240" w:lineRule="auto"/>
        <w:rPr>
          <w:rFonts w:cs="Tahoma"/>
          <w:color w:val="000000"/>
        </w:rPr>
      </w:pPr>
      <w:r w:rsidRPr="00C814C3">
        <w:rPr>
          <w:rFonts w:cs="Tahoma"/>
          <w:color w:val="000000"/>
        </w:rPr>
        <w:t xml:space="preserve">   </w:t>
      </w:r>
      <w:r w:rsidR="009B2156" w:rsidRPr="00C814C3">
        <w:rPr>
          <w:rFonts w:cs="Tahoma"/>
          <w:color w:val="000000"/>
        </w:rPr>
        <w:t>What you will do with the information you have gathered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4"/>
      </w:tblGrid>
      <w:tr w:rsidR="00976E24" w:rsidRPr="00C814C3" w:rsidTr="00976E24">
        <w:trPr>
          <w:trHeight w:val="882"/>
          <w:jc w:val="center"/>
        </w:trPr>
        <w:tc>
          <w:tcPr>
            <w:tcW w:w="13484" w:type="dxa"/>
            <w:vMerge w:val="restart"/>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1125"/>
          <w:jc w:val="center"/>
        </w:trPr>
        <w:tc>
          <w:tcPr>
            <w:tcW w:w="13484" w:type="dxa"/>
            <w:vMerge/>
          </w:tcPr>
          <w:p w:rsidR="00976E24" w:rsidRPr="00C814C3" w:rsidRDefault="00976E24" w:rsidP="007961AD">
            <w:pPr>
              <w:autoSpaceDE w:val="0"/>
              <w:autoSpaceDN w:val="0"/>
              <w:adjustRightInd w:val="0"/>
              <w:spacing w:before="120" w:after="120" w:line="240" w:lineRule="auto"/>
              <w:rPr>
                <w:rFonts w:cs="Tahoma"/>
                <w:color w:val="000000"/>
              </w:rPr>
            </w:pPr>
          </w:p>
        </w:tc>
      </w:tr>
    </w:tbl>
    <w:p w:rsidR="009B2156" w:rsidRPr="00C814C3" w:rsidRDefault="009B2156" w:rsidP="009B2156">
      <w:pPr>
        <w:rPr>
          <w:rFonts w:cs="Tahoma"/>
        </w:rPr>
      </w:pPr>
    </w:p>
    <w:p w:rsidR="00976E24" w:rsidRPr="00C814C3" w:rsidRDefault="00976E24" w:rsidP="009B2156">
      <w:pPr>
        <w:rPr>
          <w:rFonts w:cs="Tahoma"/>
        </w:rPr>
      </w:pPr>
    </w:p>
    <w:p w:rsidR="009B2156" w:rsidRPr="00C814C3" w:rsidRDefault="009B2156" w:rsidP="009B2156">
      <w:pPr>
        <w:numPr>
          <w:ilvl w:val="0"/>
          <w:numId w:val="43"/>
        </w:numPr>
        <w:tabs>
          <w:tab w:val="left" w:pos="360"/>
        </w:tabs>
        <w:ind w:left="360"/>
        <w:rPr>
          <w:rFonts w:cs="Tahoma"/>
        </w:rPr>
      </w:pPr>
      <w:r w:rsidRPr="00C814C3">
        <w:rPr>
          <w:rFonts w:cs="Tahoma"/>
        </w:rPr>
        <w:lastRenderedPageBreak/>
        <w:t>Put deposits in the EBA of someone you need to build more trust with</w:t>
      </w:r>
      <w:r w:rsidR="006349E7" w:rsidRPr="00C814C3">
        <w:rPr>
          <w:rFonts w:cs="Tahoma"/>
        </w:rPr>
        <w:t>.</w:t>
      </w:r>
    </w:p>
    <w:p w:rsidR="009B2156" w:rsidRPr="00C814C3" w:rsidRDefault="009B2156" w:rsidP="009B2156">
      <w:pPr>
        <w:rPr>
          <w:rFonts w:cs="Tahom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9"/>
        <w:gridCol w:w="4489"/>
        <w:gridCol w:w="4489"/>
      </w:tblGrid>
      <w:tr w:rsidR="00976E24" w:rsidRPr="00C814C3" w:rsidTr="00976E24">
        <w:trPr>
          <w:trHeight w:val="288"/>
          <w:jc w:val="center"/>
        </w:trPr>
        <w:tc>
          <w:tcPr>
            <w:tcW w:w="4489" w:type="dxa"/>
            <w:tcBorders>
              <w:bottom w:val="double" w:sz="4" w:space="0" w:color="auto"/>
            </w:tcBorders>
          </w:tcPr>
          <w:p w:rsidR="00976E24" w:rsidRPr="00C814C3" w:rsidRDefault="00976E24" w:rsidP="007961AD">
            <w:pPr>
              <w:autoSpaceDE w:val="0"/>
              <w:autoSpaceDN w:val="0"/>
              <w:adjustRightInd w:val="0"/>
              <w:spacing w:before="120" w:after="60" w:line="240" w:lineRule="auto"/>
              <w:jc w:val="center"/>
              <w:rPr>
                <w:rFonts w:cs="Tahoma"/>
                <w:b/>
                <w:bCs/>
                <w:color w:val="000000"/>
              </w:rPr>
            </w:pPr>
            <w:r w:rsidRPr="00C814C3">
              <w:rPr>
                <w:rFonts w:cs="Tahoma"/>
                <w:b/>
                <w:bCs/>
                <w:color w:val="000000"/>
              </w:rPr>
              <w:t>Deposit Made</w:t>
            </w:r>
          </w:p>
        </w:tc>
        <w:tc>
          <w:tcPr>
            <w:tcW w:w="4489" w:type="dxa"/>
            <w:tcBorders>
              <w:bottom w:val="double" w:sz="4" w:space="0" w:color="auto"/>
            </w:tcBorders>
          </w:tcPr>
          <w:p w:rsidR="00976E24" w:rsidRPr="00C814C3" w:rsidRDefault="00976E24" w:rsidP="007961AD">
            <w:pPr>
              <w:autoSpaceDE w:val="0"/>
              <w:autoSpaceDN w:val="0"/>
              <w:adjustRightInd w:val="0"/>
              <w:spacing w:before="120" w:after="60" w:line="240" w:lineRule="auto"/>
              <w:jc w:val="center"/>
              <w:rPr>
                <w:rFonts w:cs="Tahoma"/>
                <w:b/>
                <w:bCs/>
                <w:color w:val="000000"/>
              </w:rPr>
            </w:pPr>
            <w:r w:rsidRPr="00C814C3">
              <w:rPr>
                <w:rFonts w:cs="Tahoma"/>
                <w:b/>
                <w:bCs/>
                <w:color w:val="000000"/>
              </w:rPr>
              <w:t>Outcome</w:t>
            </w:r>
          </w:p>
          <w:p w:rsidR="00976E24" w:rsidRPr="00C814C3" w:rsidRDefault="00976E24" w:rsidP="007961AD">
            <w:pPr>
              <w:autoSpaceDE w:val="0"/>
              <w:autoSpaceDN w:val="0"/>
              <w:adjustRightInd w:val="0"/>
              <w:spacing w:before="60" w:after="120" w:line="240" w:lineRule="auto"/>
              <w:jc w:val="center"/>
              <w:rPr>
                <w:rFonts w:cs="Tahoma"/>
                <w:b/>
                <w:bCs/>
                <w:color w:val="000000"/>
              </w:rPr>
            </w:pPr>
            <w:r w:rsidRPr="00C814C3">
              <w:rPr>
                <w:rFonts w:cs="Tahoma"/>
                <w:i/>
                <w:iCs/>
                <w:color w:val="000000"/>
              </w:rPr>
              <w:t>(</w:t>
            </w:r>
            <w:r w:rsidRPr="00C814C3">
              <w:rPr>
                <w:rFonts w:cs="Tahoma"/>
                <w:i/>
                <w:iCs/>
                <w:color w:val="000000"/>
                <w:sz w:val="20"/>
                <w:szCs w:val="20"/>
              </w:rPr>
              <w:t>also describe what was effective and what was less effective)</w:t>
            </w:r>
          </w:p>
        </w:tc>
        <w:tc>
          <w:tcPr>
            <w:tcW w:w="4489" w:type="dxa"/>
            <w:tcBorders>
              <w:bottom w:val="double" w:sz="4" w:space="0" w:color="auto"/>
            </w:tcBorders>
          </w:tcPr>
          <w:p w:rsidR="00976E24" w:rsidRPr="00C814C3" w:rsidRDefault="00976E24" w:rsidP="007961AD">
            <w:pPr>
              <w:autoSpaceDE w:val="0"/>
              <w:autoSpaceDN w:val="0"/>
              <w:adjustRightInd w:val="0"/>
              <w:spacing w:before="120" w:after="60" w:line="240" w:lineRule="auto"/>
              <w:jc w:val="center"/>
              <w:rPr>
                <w:rFonts w:cs="Tahoma"/>
                <w:b/>
                <w:bCs/>
                <w:color w:val="000000"/>
              </w:rPr>
            </w:pPr>
            <w:r w:rsidRPr="00C814C3">
              <w:rPr>
                <w:rFonts w:cs="Tahoma"/>
                <w:b/>
                <w:bCs/>
                <w:color w:val="000000"/>
              </w:rPr>
              <w:t>How would you improve the outcome next time?</w:t>
            </w:r>
          </w:p>
        </w:tc>
      </w:tr>
      <w:tr w:rsidR="00976E24" w:rsidRPr="00C814C3" w:rsidTr="00976E24">
        <w:trPr>
          <w:trHeight w:val="2170"/>
          <w:jc w:val="center"/>
        </w:trPr>
        <w:tc>
          <w:tcPr>
            <w:tcW w:w="4489"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Borders>
              <w:top w:val="double" w:sz="4" w:space="0" w:color="auto"/>
            </w:tcBorders>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2170"/>
          <w:jc w:val="center"/>
        </w:trPr>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r>
      <w:tr w:rsidR="00976E24" w:rsidRPr="00C814C3" w:rsidTr="00976E24">
        <w:trPr>
          <w:trHeight w:val="2170"/>
          <w:jc w:val="center"/>
        </w:trPr>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c>
          <w:tcPr>
            <w:tcW w:w="4489" w:type="dxa"/>
          </w:tcPr>
          <w:p w:rsidR="00976E24" w:rsidRPr="00C814C3" w:rsidRDefault="00976E24" w:rsidP="007961AD">
            <w:pPr>
              <w:autoSpaceDE w:val="0"/>
              <w:autoSpaceDN w:val="0"/>
              <w:adjustRightInd w:val="0"/>
              <w:spacing w:before="120" w:after="120" w:line="240" w:lineRule="auto"/>
              <w:rPr>
                <w:rFonts w:cs="Tahoma"/>
                <w:color w:val="000000"/>
              </w:rPr>
            </w:pPr>
          </w:p>
        </w:tc>
      </w:tr>
    </w:tbl>
    <w:p w:rsidR="009B2156" w:rsidRPr="00C814C3" w:rsidRDefault="009B2156" w:rsidP="009B2156">
      <w:pPr>
        <w:autoSpaceDE w:val="0"/>
        <w:autoSpaceDN w:val="0"/>
        <w:adjustRightInd w:val="0"/>
        <w:spacing w:before="120" w:after="120" w:line="240" w:lineRule="auto"/>
        <w:rPr>
          <w:rFonts w:cs="Tahoma"/>
          <w:color w:val="000000"/>
        </w:rPr>
      </w:pPr>
    </w:p>
    <w:p w:rsidR="00DE7220" w:rsidRPr="00C814C3" w:rsidRDefault="00DE7220" w:rsidP="009B2156">
      <w:pPr>
        <w:autoSpaceDE w:val="0"/>
        <w:autoSpaceDN w:val="0"/>
        <w:adjustRightInd w:val="0"/>
        <w:spacing w:before="120" w:after="120" w:line="240" w:lineRule="auto"/>
        <w:rPr>
          <w:rFonts w:cs="Tahoma"/>
          <w:color w:val="000000"/>
        </w:rPr>
        <w:sectPr w:rsidR="00DE7220" w:rsidRPr="00C814C3" w:rsidSect="007961AD">
          <w:headerReference w:type="even" r:id="rId8"/>
          <w:headerReference w:type="default" r:id="rId9"/>
          <w:footerReference w:type="even" r:id="rId10"/>
          <w:footerReference w:type="default" r:id="rId11"/>
          <w:type w:val="continuous"/>
          <w:pgSz w:w="16834" w:h="11909" w:orient="landscape" w:code="9"/>
          <w:pgMar w:top="1440" w:right="1440" w:bottom="1440" w:left="1440" w:header="706" w:footer="706" w:gutter="0"/>
          <w:cols w:space="708"/>
          <w:docGrid w:linePitch="360"/>
        </w:sectPr>
      </w:pPr>
    </w:p>
    <w:p w:rsidR="00DE7220" w:rsidRPr="00C814C3" w:rsidRDefault="00DE7220" w:rsidP="00DE7220">
      <w:pPr>
        <w:numPr>
          <w:ilvl w:val="0"/>
          <w:numId w:val="43"/>
        </w:numPr>
        <w:tabs>
          <w:tab w:val="left" w:pos="360"/>
        </w:tabs>
        <w:spacing w:before="120"/>
        <w:ind w:left="360"/>
        <w:rPr>
          <w:rFonts w:cs="Tahoma"/>
        </w:rPr>
      </w:pPr>
      <w:r w:rsidRPr="00C814C3">
        <w:rPr>
          <w:rFonts w:cs="Tahoma"/>
        </w:rPr>
        <w:lastRenderedPageBreak/>
        <w:t>Work on your identified Red Light competencies to strengthen these.</w:t>
      </w:r>
    </w:p>
    <w:p w:rsidR="00DE7220" w:rsidRPr="00C814C3" w:rsidRDefault="00DE7220" w:rsidP="00DE7220">
      <w:pPr>
        <w:rPr>
          <w:rFonts w:cs="Tahoma"/>
        </w:rPr>
      </w:pPr>
    </w:p>
    <w:p w:rsidR="00DE7220" w:rsidRPr="00C814C3" w:rsidRDefault="00DE7220" w:rsidP="00DE7220">
      <w:pPr>
        <w:spacing w:after="120"/>
        <w:rPr>
          <w:rFonts w:cs="Tahoma"/>
        </w:rPr>
      </w:pPr>
      <w:r w:rsidRPr="00C814C3">
        <w:rPr>
          <w:rFonts w:cs="Tahoma"/>
        </w:rPr>
        <w:t>With your heightened focus on these competencies what progress have you made to strengthen it?</w:t>
      </w:r>
    </w:p>
    <w:p w:rsidR="00DE7220" w:rsidRPr="00C814C3" w:rsidRDefault="00DE7220" w:rsidP="00DE7220">
      <w:pPr>
        <w:spacing w:after="240"/>
        <w:rPr>
          <w:rFonts w:cs="Tahoma"/>
        </w:rPr>
      </w:pPr>
      <w:r w:rsidRPr="00C814C3">
        <w:rPr>
          <w:rFonts w:cs="Tahoma"/>
        </w:rPr>
        <w:t xml:space="preserve">Example 1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E7220" w:rsidRPr="00C814C3" w:rsidTr="00DD5FE3">
        <w:trPr>
          <w:trHeight w:val="2396"/>
        </w:trPr>
        <w:tc>
          <w:tcPr>
            <w:tcW w:w="9638"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Describe</w:t>
            </w:r>
            <w:r w:rsidRPr="00C814C3">
              <w:rPr>
                <w:rFonts w:cs="Tahoma"/>
                <w:b/>
                <w:i/>
                <w:iCs/>
                <w:sz w:val="20"/>
                <w:szCs w:val="20"/>
              </w:rPr>
              <w:t xml:space="preserve"> the Red Light Competency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2783"/>
        </w:trPr>
        <w:tc>
          <w:tcPr>
            <w:tcW w:w="9638"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Explain</w:t>
            </w:r>
            <w:r w:rsidRPr="00C814C3">
              <w:rPr>
                <w:rFonts w:cs="Tahoma"/>
                <w:b/>
                <w:i/>
                <w:iCs/>
                <w:sz w:val="20"/>
                <w:szCs w:val="20"/>
              </w:rPr>
              <w:t xml:space="preserve"> the actions taken &amp; progress made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2783"/>
        </w:trPr>
        <w:tc>
          <w:tcPr>
            <w:tcW w:w="9638" w:type="dxa"/>
            <w:shd w:val="clear" w:color="auto" w:fill="auto"/>
          </w:tcPr>
          <w:p w:rsidR="00DE7220" w:rsidRPr="00C814C3" w:rsidRDefault="00DE7220" w:rsidP="00DD5FE3">
            <w:pPr>
              <w:rPr>
                <w:rFonts w:cs="Tahoma"/>
                <w:b/>
                <w:i/>
                <w:iCs/>
                <w:sz w:val="20"/>
                <w:szCs w:val="20"/>
              </w:rPr>
            </w:pPr>
            <w:r w:rsidRPr="00C814C3">
              <w:rPr>
                <w:rFonts w:cs="Tahoma"/>
                <w:b/>
                <w:i/>
                <w:iCs/>
                <w:sz w:val="20"/>
                <w:szCs w:val="20"/>
              </w:rPr>
              <w:t>Describe the outcomes / results of those actions</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464"/>
        </w:trPr>
        <w:tc>
          <w:tcPr>
            <w:tcW w:w="9638" w:type="dxa"/>
            <w:shd w:val="clear" w:color="auto" w:fill="auto"/>
          </w:tcPr>
          <w:p w:rsidR="00DE7220" w:rsidRPr="00C814C3" w:rsidRDefault="00DE7220" w:rsidP="00DD5FE3">
            <w:pPr>
              <w:pStyle w:val="Quote"/>
              <w:spacing w:before="0" w:after="0"/>
              <w:jc w:val="left"/>
              <w:rPr>
                <w:rFonts w:ascii="Tahoma" w:hAnsi="Tahoma"/>
                <w:b/>
                <w:i/>
                <w:iCs/>
                <w:sz w:val="20"/>
                <w:szCs w:val="20"/>
              </w:rPr>
            </w:pPr>
            <w:r w:rsidRPr="00C814C3">
              <w:rPr>
                <w:rFonts w:ascii="Tahoma" w:hAnsi="Tahoma"/>
                <w:b/>
                <w:i/>
                <w:iCs/>
                <w:sz w:val="20"/>
                <w:szCs w:val="20"/>
              </w:rPr>
              <w:t xml:space="preserve">What do you need to do to continue improving your leadership </w:t>
            </w:r>
          </w:p>
          <w:p w:rsidR="00DE7220" w:rsidRPr="00C814C3" w:rsidRDefault="00DE7220" w:rsidP="00DD5FE3">
            <w:pPr>
              <w:pStyle w:val="Quote"/>
              <w:spacing w:before="0" w:after="0"/>
              <w:jc w:val="left"/>
              <w:rPr>
                <w:rFonts w:ascii="Tahoma" w:hAnsi="Tahoma"/>
                <w:b/>
                <w:i/>
                <w:iCs/>
                <w:sz w:val="20"/>
                <w:szCs w:val="20"/>
              </w:rPr>
            </w:pPr>
            <w:r w:rsidRPr="00C814C3">
              <w:rPr>
                <w:rFonts w:ascii="Tahoma" w:hAnsi="Tahoma"/>
                <w:iCs/>
                <w:sz w:val="20"/>
                <w:szCs w:val="20"/>
              </w:rPr>
              <w:t>(Be specific in linking your answer to a particular Leadership Model)</w:t>
            </w:r>
            <w:r w:rsidRPr="00C814C3">
              <w:rPr>
                <w:rFonts w:ascii="Tahoma" w:hAnsi="Tahoma"/>
                <w:b/>
                <w:i/>
                <w:iCs/>
                <w:sz w:val="20"/>
                <w:szCs w:val="20"/>
              </w:rPr>
              <w:t xml:space="preserve">  </w:t>
            </w: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tc>
      </w:tr>
    </w:tbl>
    <w:p w:rsidR="00DE7220" w:rsidRPr="00C814C3" w:rsidRDefault="00DE7220" w:rsidP="00DE7220">
      <w:pPr>
        <w:spacing w:after="120"/>
        <w:rPr>
          <w:rFonts w:cs="Tahoma"/>
        </w:rPr>
      </w:pPr>
    </w:p>
    <w:p w:rsidR="00DE7220" w:rsidRPr="00C814C3" w:rsidRDefault="00DE7220" w:rsidP="00DE7220">
      <w:pPr>
        <w:rPr>
          <w:rFonts w:cs="Tahoma"/>
        </w:rPr>
      </w:pPr>
      <w:r w:rsidRPr="00C814C3">
        <w:rPr>
          <w:rFonts w:cs="Tahoma"/>
        </w:rPr>
        <w:br w:type="page"/>
      </w:r>
      <w:r w:rsidRPr="00C814C3">
        <w:rPr>
          <w:rFonts w:cs="Tahoma"/>
        </w:rPr>
        <w:lastRenderedPageBreak/>
        <w:t xml:space="preserve">Example 2 </w:t>
      </w:r>
    </w:p>
    <w:p w:rsidR="00DE7220" w:rsidRPr="00C814C3" w:rsidRDefault="00DE7220" w:rsidP="00DE7220">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DE7220" w:rsidRPr="00C814C3" w:rsidTr="00DD5FE3">
        <w:trPr>
          <w:trHeight w:val="2883"/>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Describe</w:t>
            </w:r>
            <w:r w:rsidRPr="00C814C3">
              <w:rPr>
                <w:rFonts w:cs="Tahoma"/>
                <w:b/>
                <w:i/>
                <w:iCs/>
                <w:sz w:val="20"/>
                <w:szCs w:val="20"/>
              </w:rPr>
              <w:t xml:space="preserve"> the Red Light Competency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381"/>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Explain</w:t>
            </w:r>
            <w:r w:rsidRPr="00C814C3">
              <w:rPr>
                <w:rFonts w:cs="Tahoma"/>
                <w:b/>
                <w:i/>
                <w:iCs/>
                <w:sz w:val="20"/>
                <w:szCs w:val="20"/>
              </w:rPr>
              <w:t xml:space="preserve"> the actions taken &amp; progress made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381"/>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rPr>
              <w:t>Describe the outcomes / results of those actions</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133"/>
        </w:trPr>
        <w:tc>
          <w:tcPr>
            <w:tcW w:w="9089" w:type="dxa"/>
            <w:shd w:val="clear" w:color="auto" w:fill="auto"/>
          </w:tcPr>
          <w:p w:rsidR="00DE7220" w:rsidRPr="00C814C3" w:rsidRDefault="00DE7220" w:rsidP="00DD5FE3">
            <w:pPr>
              <w:pStyle w:val="Quote"/>
              <w:spacing w:before="0" w:after="0"/>
              <w:jc w:val="left"/>
              <w:rPr>
                <w:rFonts w:ascii="Tahoma" w:hAnsi="Tahoma"/>
                <w:b/>
                <w:i/>
                <w:iCs/>
                <w:sz w:val="20"/>
                <w:szCs w:val="20"/>
              </w:rPr>
            </w:pPr>
            <w:r w:rsidRPr="00C814C3">
              <w:rPr>
                <w:rFonts w:ascii="Tahoma" w:hAnsi="Tahoma"/>
                <w:b/>
                <w:i/>
                <w:iCs/>
                <w:sz w:val="20"/>
                <w:szCs w:val="20"/>
              </w:rPr>
              <w:t xml:space="preserve">What do you need to do to continue improving your leadership </w:t>
            </w:r>
          </w:p>
          <w:p w:rsidR="00DE7220" w:rsidRPr="00C814C3" w:rsidRDefault="00DE7220" w:rsidP="00DD5FE3">
            <w:pPr>
              <w:pStyle w:val="Quote"/>
              <w:spacing w:before="0" w:after="0"/>
              <w:jc w:val="left"/>
              <w:rPr>
                <w:rFonts w:ascii="Tahoma" w:hAnsi="Tahoma"/>
                <w:b/>
                <w:i/>
                <w:iCs/>
                <w:sz w:val="20"/>
                <w:szCs w:val="20"/>
              </w:rPr>
            </w:pPr>
            <w:r w:rsidRPr="00C814C3">
              <w:rPr>
                <w:rFonts w:ascii="Tahoma" w:hAnsi="Tahoma"/>
                <w:iCs/>
                <w:sz w:val="20"/>
                <w:szCs w:val="20"/>
              </w:rPr>
              <w:t>(Be specific in linking your answer to a particular Leadership Model)</w:t>
            </w:r>
            <w:r w:rsidRPr="00C814C3">
              <w:rPr>
                <w:rFonts w:ascii="Tahoma" w:hAnsi="Tahoma"/>
                <w:b/>
                <w:i/>
                <w:iCs/>
                <w:sz w:val="20"/>
                <w:szCs w:val="20"/>
              </w:rPr>
              <w:t xml:space="preserve">  </w:t>
            </w: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tc>
      </w:tr>
    </w:tbl>
    <w:p w:rsidR="00DE7220" w:rsidRPr="00C814C3" w:rsidRDefault="00DE7220" w:rsidP="00DE7220">
      <w:pPr>
        <w:spacing w:after="120"/>
        <w:rPr>
          <w:rFonts w:cs="Tahoma"/>
        </w:rPr>
      </w:pPr>
    </w:p>
    <w:p w:rsidR="00DE7220" w:rsidRPr="00C814C3" w:rsidRDefault="00DE7220" w:rsidP="00DE7220">
      <w:pPr>
        <w:spacing w:after="240"/>
        <w:rPr>
          <w:rFonts w:cs="Tahoma"/>
        </w:rPr>
      </w:pPr>
      <w:r w:rsidRPr="00C814C3">
        <w:rPr>
          <w:rFonts w:cs="Tahoma"/>
        </w:rPr>
        <w:lastRenderedPageBreak/>
        <w:t>Example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DE7220" w:rsidRPr="00C814C3" w:rsidTr="00DD5FE3">
        <w:trPr>
          <w:trHeight w:val="2883"/>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Describe</w:t>
            </w:r>
            <w:r w:rsidRPr="00C814C3">
              <w:rPr>
                <w:rFonts w:cs="Tahoma"/>
                <w:b/>
                <w:i/>
                <w:iCs/>
                <w:sz w:val="20"/>
                <w:szCs w:val="20"/>
              </w:rPr>
              <w:t xml:space="preserve"> the Red Light Competency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381"/>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u w:val="single"/>
              </w:rPr>
              <w:t>Explain</w:t>
            </w:r>
            <w:r w:rsidRPr="00C814C3">
              <w:rPr>
                <w:rFonts w:cs="Tahoma"/>
                <w:b/>
                <w:i/>
                <w:iCs/>
                <w:sz w:val="20"/>
                <w:szCs w:val="20"/>
              </w:rPr>
              <w:t xml:space="preserve"> the actions taken &amp; progress made </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381"/>
        </w:trPr>
        <w:tc>
          <w:tcPr>
            <w:tcW w:w="9089" w:type="dxa"/>
            <w:shd w:val="clear" w:color="auto" w:fill="auto"/>
          </w:tcPr>
          <w:p w:rsidR="00DE7220" w:rsidRPr="00C814C3" w:rsidRDefault="00DE7220" w:rsidP="00DD5FE3">
            <w:pPr>
              <w:rPr>
                <w:rFonts w:cs="Tahoma"/>
                <w:b/>
                <w:i/>
                <w:iCs/>
                <w:sz w:val="20"/>
                <w:szCs w:val="20"/>
              </w:rPr>
            </w:pPr>
            <w:r w:rsidRPr="00C814C3">
              <w:rPr>
                <w:rFonts w:cs="Tahoma"/>
                <w:b/>
                <w:i/>
                <w:iCs/>
                <w:sz w:val="20"/>
                <w:szCs w:val="20"/>
              </w:rPr>
              <w:t>Describe the outcomes / results of those actions</w:t>
            </w: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p w:rsidR="00DE7220" w:rsidRPr="00C814C3" w:rsidRDefault="00DE7220" w:rsidP="00DD5FE3">
            <w:pPr>
              <w:rPr>
                <w:rFonts w:cs="Tahoma"/>
                <w:b/>
                <w:i/>
                <w:iCs/>
                <w:sz w:val="20"/>
                <w:szCs w:val="20"/>
              </w:rPr>
            </w:pPr>
          </w:p>
        </w:tc>
      </w:tr>
      <w:tr w:rsidR="00DE7220" w:rsidRPr="00C814C3" w:rsidTr="00DD5FE3">
        <w:trPr>
          <w:trHeight w:val="3133"/>
        </w:trPr>
        <w:tc>
          <w:tcPr>
            <w:tcW w:w="9089" w:type="dxa"/>
            <w:shd w:val="clear" w:color="auto" w:fill="auto"/>
          </w:tcPr>
          <w:p w:rsidR="00DE7220" w:rsidRPr="00C814C3" w:rsidRDefault="00DE7220" w:rsidP="00DD5FE3">
            <w:pPr>
              <w:pStyle w:val="Quote"/>
              <w:spacing w:before="0" w:after="0"/>
              <w:jc w:val="left"/>
              <w:rPr>
                <w:rFonts w:ascii="Tahoma" w:hAnsi="Tahoma"/>
                <w:b/>
                <w:i/>
                <w:iCs/>
                <w:sz w:val="20"/>
                <w:szCs w:val="20"/>
              </w:rPr>
            </w:pPr>
            <w:r w:rsidRPr="00C814C3">
              <w:rPr>
                <w:rFonts w:ascii="Tahoma" w:hAnsi="Tahoma"/>
                <w:b/>
                <w:i/>
                <w:iCs/>
                <w:sz w:val="20"/>
                <w:szCs w:val="20"/>
              </w:rPr>
              <w:t xml:space="preserve">What do you need to do to continue improving your leadership </w:t>
            </w:r>
          </w:p>
          <w:p w:rsidR="00DE7220" w:rsidRPr="00C814C3" w:rsidRDefault="00DE7220" w:rsidP="00DD5FE3">
            <w:pPr>
              <w:pStyle w:val="Quote"/>
              <w:spacing w:before="0" w:after="0"/>
              <w:jc w:val="left"/>
              <w:rPr>
                <w:rFonts w:ascii="Tahoma" w:hAnsi="Tahoma"/>
                <w:b/>
                <w:i/>
                <w:iCs/>
                <w:sz w:val="20"/>
                <w:szCs w:val="20"/>
              </w:rPr>
            </w:pPr>
            <w:r w:rsidRPr="00C814C3">
              <w:rPr>
                <w:rFonts w:ascii="Tahoma" w:hAnsi="Tahoma"/>
                <w:iCs/>
                <w:sz w:val="20"/>
                <w:szCs w:val="20"/>
              </w:rPr>
              <w:t>(Be specific in linking your answer to a particular Leadership Model)</w:t>
            </w:r>
            <w:r w:rsidRPr="00C814C3">
              <w:rPr>
                <w:rFonts w:ascii="Tahoma" w:hAnsi="Tahoma"/>
                <w:b/>
                <w:i/>
                <w:iCs/>
                <w:sz w:val="20"/>
                <w:szCs w:val="20"/>
              </w:rPr>
              <w:t xml:space="preserve">  </w:t>
            </w: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p w:rsidR="00DE7220" w:rsidRPr="00C814C3" w:rsidRDefault="00DE7220" w:rsidP="00DD5FE3">
            <w:pPr>
              <w:pStyle w:val="Quote"/>
              <w:spacing w:before="0" w:after="0"/>
              <w:jc w:val="left"/>
              <w:rPr>
                <w:rFonts w:ascii="Tahoma" w:hAnsi="Tahoma"/>
                <w:b/>
                <w:i/>
                <w:iCs/>
                <w:sz w:val="20"/>
                <w:szCs w:val="20"/>
              </w:rPr>
            </w:pPr>
          </w:p>
        </w:tc>
      </w:tr>
    </w:tbl>
    <w:p w:rsidR="00DE7220" w:rsidRPr="00C814C3" w:rsidRDefault="00DE7220" w:rsidP="00DE7220">
      <w:pPr>
        <w:rPr>
          <w:rFonts w:cs="Tahoma"/>
        </w:rPr>
        <w:sectPr w:rsidR="00DE7220" w:rsidRPr="00C814C3" w:rsidSect="00DE7220">
          <w:headerReference w:type="even" r:id="rId12"/>
          <w:headerReference w:type="default" r:id="rId13"/>
          <w:footerReference w:type="even" r:id="rId14"/>
          <w:footerReference w:type="default" r:id="rId15"/>
          <w:type w:val="continuous"/>
          <w:pgSz w:w="11909" w:h="16834" w:code="9"/>
          <w:pgMar w:top="1440" w:right="1440" w:bottom="1440" w:left="1440" w:header="706" w:footer="706" w:gutter="0"/>
          <w:cols w:space="708"/>
          <w:docGrid w:linePitch="360"/>
        </w:sectPr>
      </w:pPr>
    </w:p>
    <w:p w:rsidR="00E95411" w:rsidRPr="00C814C3" w:rsidRDefault="00E95411" w:rsidP="009B2156">
      <w:pPr>
        <w:pStyle w:val="Heading3"/>
        <w:numPr>
          <w:ilvl w:val="0"/>
          <w:numId w:val="44"/>
        </w:numPr>
        <w:ind w:left="360"/>
        <w:rPr>
          <w:rFonts w:cs="Tahoma"/>
        </w:rPr>
      </w:pPr>
      <w:r w:rsidRPr="00C814C3">
        <w:rPr>
          <w:rFonts w:cs="Tahoma"/>
        </w:rPr>
        <w:lastRenderedPageBreak/>
        <w:t>Team Role Preferences</w:t>
      </w:r>
      <w:r w:rsidR="00745E33" w:rsidRPr="00C814C3">
        <w:rPr>
          <w:rStyle w:val="FootnoteReference"/>
          <w:rFonts w:cs="Tahoma"/>
        </w:rPr>
        <w:footnoteReference w:id="1"/>
      </w:r>
    </w:p>
    <w:p w:rsidR="00E95411" w:rsidRPr="00C814C3" w:rsidRDefault="00E95411" w:rsidP="00E95411">
      <w:pPr>
        <w:rPr>
          <w:rFonts w:cs="Tahoma"/>
        </w:rPr>
      </w:pPr>
      <w:r w:rsidRPr="00C814C3">
        <w:rPr>
          <w:rFonts w:cs="Tahoma"/>
        </w:rPr>
        <w:t>Directions: For each section, distribute a total of ten points among the sentences, which you think, best describe your behaviour.  These points may be distributed among several sentences: in extreme cases they might be spread among all the sentences or ten points may be given to a single sentence.  Enter the points in the table provided at the end.</w:t>
      </w:r>
    </w:p>
    <w:p w:rsidR="00E95411" w:rsidRPr="00C814C3" w:rsidRDefault="00E95411" w:rsidP="00E95411">
      <w:pPr>
        <w:rPr>
          <w:rFonts w:cs="Tahoma"/>
          <w:sz w:val="16"/>
        </w:rPr>
      </w:pPr>
    </w:p>
    <w:p w:rsidR="00E95411" w:rsidRPr="00C814C3" w:rsidRDefault="00E95411" w:rsidP="00E95411">
      <w:pPr>
        <w:pStyle w:val="Heading3"/>
        <w:rPr>
          <w:rFonts w:cs="Tahoma"/>
        </w:rPr>
      </w:pPr>
      <w:r w:rsidRPr="00C814C3">
        <w:rPr>
          <w:rFonts w:cs="Tahoma"/>
        </w:rPr>
        <w:t>Section 1</w:t>
      </w:r>
    </w:p>
    <w:p w:rsidR="00E95411" w:rsidRPr="00C814C3" w:rsidRDefault="00E95411" w:rsidP="00E95411">
      <w:pPr>
        <w:spacing w:after="120"/>
        <w:rPr>
          <w:rFonts w:cs="Tahoma"/>
        </w:rPr>
      </w:pPr>
      <w:r w:rsidRPr="00C814C3">
        <w:rPr>
          <w:rFonts w:cs="Tahoma"/>
        </w:rPr>
        <w:t>What I believe I can contribute to the team:</w:t>
      </w:r>
    </w:p>
    <w:p w:rsidR="00E95411" w:rsidRPr="00C814C3" w:rsidRDefault="00E95411" w:rsidP="00E95411">
      <w:pPr>
        <w:numPr>
          <w:ilvl w:val="0"/>
          <w:numId w:val="34"/>
        </w:numPr>
        <w:spacing w:before="60" w:after="120"/>
        <w:rPr>
          <w:rFonts w:cs="Tahoma"/>
        </w:rPr>
      </w:pPr>
      <w:r w:rsidRPr="00C814C3">
        <w:rPr>
          <w:rFonts w:cs="Tahoma"/>
        </w:rPr>
        <w:t>I think I can quickly see and take advantage of new opportunities.</w:t>
      </w:r>
    </w:p>
    <w:p w:rsidR="00E95411" w:rsidRPr="00C814C3" w:rsidRDefault="00E95411" w:rsidP="00E95411">
      <w:pPr>
        <w:numPr>
          <w:ilvl w:val="0"/>
          <w:numId w:val="34"/>
        </w:numPr>
        <w:spacing w:before="60" w:after="120"/>
        <w:rPr>
          <w:rFonts w:cs="Tahoma"/>
        </w:rPr>
      </w:pPr>
      <w:r w:rsidRPr="00C814C3">
        <w:rPr>
          <w:rFonts w:cs="Tahoma"/>
        </w:rPr>
        <w:t>I can work well with a very wide range of people.</w:t>
      </w:r>
    </w:p>
    <w:p w:rsidR="00E95411" w:rsidRPr="00C814C3" w:rsidRDefault="00E95411" w:rsidP="00E95411">
      <w:pPr>
        <w:numPr>
          <w:ilvl w:val="0"/>
          <w:numId w:val="34"/>
        </w:numPr>
        <w:spacing w:before="60" w:after="120"/>
        <w:rPr>
          <w:rFonts w:cs="Tahoma"/>
        </w:rPr>
      </w:pPr>
      <w:r w:rsidRPr="00C814C3">
        <w:rPr>
          <w:rFonts w:cs="Tahoma"/>
        </w:rPr>
        <w:t>Producing ideas is one of my natural assets.</w:t>
      </w:r>
    </w:p>
    <w:p w:rsidR="00E95411" w:rsidRPr="00C814C3" w:rsidRDefault="00E95411" w:rsidP="00E95411">
      <w:pPr>
        <w:numPr>
          <w:ilvl w:val="0"/>
          <w:numId w:val="34"/>
        </w:numPr>
        <w:spacing w:before="60" w:after="120"/>
        <w:rPr>
          <w:rFonts w:cs="Tahoma"/>
        </w:rPr>
      </w:pPr>
      <w:r w:rsidRPr="00C814C3">
        <w:rPr>
          <w:rFonts w:cs="Tahoma"/>
        </w:rPr>
        <w:t>My ability rests in being able to draw people out whenever I detect they have something of value to contribute to group objectives.</w:t>
      </w:r>
    </w:p>
    <w:p w:rsidR="00E95411" w:rsidRPr="00C814C3" w:rsidRDefault="00E95411" w:rsidP="00E95411">
      <w:pPr>
        <w:numPr>
          <w:ilvl w:val="0"/>
          <w:numId w:val="34"/>
        </w:numPr>
        <w:spacing w:before="60" w:after="120"/>
        <w:rPr>
          <w:rFonts w:cs="Tahoma"/>
        </w:rPr>
      </w:pPr>
      <w:r w:rsidRPr="00C814C3">
        <w:rPr>
          <w:rFonts w:cs="Tahoma"/>
        </w:rPr>
        <w:t>My capacity to follow through has much to do with my personal effectiveness.</w:t>
      </w:r>
    </w:p>
    <w:p w:rsidR="00E95411" w:rsidRPr="00C814C3" w:rsidRDefault="00E95411" w:rsidP="00E95411">
      <w:pPr>
        <w:numPr>
          <w:ilvl w:val="0"/>
          <w:numId w:val="34"/>
        </w:numPr>
        <w:spacing w:before="60" w:after="120"/>
        <w:rPr>
          <w:rFonts w:cs="Tahoma"/>
        </w:rPr>
      </w:pPr>
      <w:r w:rsidRPr="00C814C3">
        <w:rPr>
          <w:rFonts w:cs="Tahoma"/>
        </w:rPr>
        <w:t>I am ready to face temporary unpopularity if it leads to worthwhile results in the end.</w:t>
      </w:r>
    </w:p>
    <w:p w:rsidR="00E95411" w:rsidRPr="00C814C3" w:rsidRDefault="00E95411" w:rsidP="00E95411">
      <w:pPr>
        <w:numPr>
          <w:ilvl w:val="0"/>
          <w:numId w:val="34"/>
        </w:numPr>
        <w:spacing w:before="60" w:after="120"/>
        <w:rPr>
          <w:rFonts w:cs="Tahoma"/>
        </w:rPr>
      </w:pPr>
      <w:r w:rsidRPr="00C814C3">
        <w:rPr>
          <w:rFonts w:cs="Tahoma"/>
        </w:rPr>
        <w:t>I am quick to sense what is likely to work in a situation with which I am familiar.</w:t>
      </w:r>
    </w:p>
    <w:p w:rsidR="00E95411" w:rsidRPr="00C814C3" w:rsidRDefault="00E95411" w:rsidP="00E95411">
      <w:pPr>
        <w:numPr>
          <w:ilvl w:val="0"/>
          <w:numId w:val="34"/>
        </w:numPr>
        <w:spacing w:before="60" w:after="120"/>
        <w:rPr>
          <w:rFonts w:cs="Tahoma"/>
        </w:rPr>
      </w:pPr>
      <w:r w:rsidRPr="00C814C3">
        <w:rPr>
          <w:rFonts w:cs="Tahoma"/>
        </w:rPr>
        <w:t>I can offer a reasoned case for alternative courses of action without introducing bias or prejudice.</w:t>
      </w:r>
    </w:p>
    <w:p w:rsidR="00E95411" w:rsidRPr="00C814C3" w:rsidRDefault="00E95411" w:rsidP="00976E24">
      <w:pPr>
        <w:pStyle w:val="Heading3"/>
        <w:spacing w:before="120"/>
        <w:rPr>
          <w:rFonts w:cs="Tahoma"/>
        </w:rPr>
      </w:pPr>
      <w:r w:rsidRPr="00C814C3">
        <w:rPr>
          <w:rFonts w:cs="Tahoma"/>
        </w:rPr>
        <w:t>Section 2</w:t>
      </w:r>
    </w:p>
    <w:p w:rsidR="00E95411" w:rsidRPr="00C814C3" w:rsidRDefault="00E95411" w:rsidP="00E95411">
      <w:pPr>
        <w:spacing w:after="120"/>
        <w:rPr>
          <w:rFonts w:cs="Tahoma"/>
        </w:rPr>
      </w:pPr>
      <w:r w:rsidRPr="00C814C3">
        <w:rPr>
          <w:rFonts w:cs="Tahoma"/>
        </w:rPr>
        <w:t>If I have a shortcoming in teamwork, it could be that:</w:t>
      </w:r>
    </w:p>
    <w:p w:rsidR="00E95411" w:rsidRPr="00C814C3" w:rsidRDefault="00E95411" w:rsidP="00E95411">
      <w:pPr>
        <w:numPr>
          <w:ilvl w:val="0"/>
          <w:numId w:val="35"/>
        </w:numPr>
        <w:spacing w:before="60" w:after="120"/>
        <w:rPr>
          <w:rFonts w:cs="Tahoma"/>
        </w:rPr>
      </w:pPr>
      <w:r w:rsidRPr="00C814C3">
        <w:rPr>
          <w:rFonts w:cs="Tahoma"/>
        </w:rPr>
        <w:t>I am not at ease unless meetings are well structured and controlled and generally well conducted.</w:t>
      </w:r>
    </w:p>
    <w:p w:rsidR="00E95411" w:rsidRPr="00C814C3" w:rsidRDefault="00E95411" w:rsidP="00E95411">
      <w:pPr>
        <w:numPr>
          <w:ilvl w:val="0"/>
          <w:numId w:val="35"/>
        </w:numPr>
        <w:spacing w:before="60" w:after="120"/>
        <w:rPr>
          <w:rFonts w:cs="Tahoma"/>
        </w:rPr>
      </w:pPr>
      <w:r w:rsidRPr="00C814C3">
        <w:rPr>
          <w:rFonts w:cs="Tahoma"/>
        </w:rPr>
        <w:t>I am inclined to be too generous towards others who have a valid viewpoint that has not been given a proper airing.</w:t>
      </w:r>
    </w:p>
    <w:p w:rsidR="00E95411" w:rsidRPr="00C814C3" w:rsidRDefault="00E95411" w:rsidP="00E95411">
      <w:pPr>
        <w:numPr>
          <w:ilvl w:val="0"/>
          <w:numId w:val="35"/>
        </w:numPr>
        <w:spacing w:before="60" w:after="120"/>
        <w:rPr>
          <w:rFonts w:cs="Tahoma"/>
        </w:rPr>
      </w:pPr>
      <w:r w:rsidRPr="00C814C3">
        <w:rPr>
          <w:rFonts w:cs="Tahoma"/>
        </w:rPr>
        <w:t>I have a tendency to talk a lot once the group gets on to new ideas.</w:t>
      </w:r>
    </w:p>
    <w:p w:rsidR="00E95411" w:rsidRPr="00C814C3" w:rsidRDefault="00E95411" w:rsidP="00E95411">
      <w:pPr>
        <w:numPr>
          <w:ilvl w:val="0"/>
          <w:numId w:val="35"/>
        </w:numPr>
        <w:spacing w:before="60" w:after="120"/>
        <w:rPr>
          <w:rFonts w:cs="Tahoma"/>
        </w:rPr>
      </w:pPr>
      <w:r w:rsidRPr="00C814C3">
        <w:rPr>
          <w:rFonts w:cs="Tahoma"/>
        </w:rPr>
        <w:t>My objective outlook makes it difficult for me to join in readily and enthusiastically with colleagues.</w:t>
      </w:r>
    </w:p>
    <w:p w:rsidR="00E95411" w:rsidRPr="00C814C3" w:rsidRDefault="00E95411" w:rsidP="00E95411">
      <w:pPr>
        <w:numPr>
          <w:ilvl w:val="0"/>
          <w:numId w:val="35"/>
        </w:numPr>
        <w:spacing w:before="60" w:after="120"/>
        <w:rPr>
          <w:rFonts w:cs="Tahoma"/>
        </w:rPr>
      </w:pPr>
      <w:r w:rsidRPr="00C814C3">
        <w:rPr>
          <w:rFonts w:cs="Tahoma"/>
        </w:rPr>
        <w:t xml:space="preserve">I am sometimes seen as forceful and authoritarian if there is a need to get something done. </w:t>
      </w:r>
    </w:p>
    <w:p w:rsidR="00E95411" w:rsidRPr="00C814C3" w:rsidRDefault="00E95411" w:rsidP="00E95411">
      <w:pPr>
        <w:numPr>
          <w:ilvl w:val="0"/>
          <w:numId w:val="35"/>
        </w:numPr>
        <w:spacing w:before="60" w:after="120"/>
        <w:rPr>
          <w:rFonts w:cs="Tahoma"/>
        </w:rPr>
      </w:pPr>
      <w:r w:rsidRPr="00C814C3">
        <w:rPr>
          <w:rFonts w:cs="Tahoma"/>
        </w:rPr>
        <w:t>I find it difficult to lead from the front, perhaps because I am over responsive to group atmosphere.</w:t>
      </w:r>
    </w:p>
    <w:p w:rsidR="00E95411" w:rsidRPr="00C814C3" w:rsidRDefault="00E95411" w:rsidP="00E95411">
      <w:pPr>
        <w:numPr>
          <w:ilvl w:val="0"/>
          <w:numId w:val="35"/>
        </w:numPr>
        <w:spacing w:before="60" w:after="120"/>
        <w:rPr>
          <w:rFonts w:cs="Tahoma"/>
        </w:rPr>
      </w:pPr>
      <w:r w:rsidRPr="00C814C3">
        <w:rPr>
          <w:rFonts w:cs="Tahoma"/>
        </w:rPr>
        <w:t>I am apt to get too caught up in ideas that occur to me and so lose track of what is happening.</w:t>
      </w:r>
    </w:p>
    <w:p w:rsidR="00E95411" w:rsidRPr="00C814C3" w:rsidRDefault="00E95411" w:rsidP="00E95411">
      <w:pPr>
        <w:numPr>
          <w:ilvl w:val="0"/>
          <w:numId w:val="35"/>
        </w:numPr>
        <w:spacing w:before="60" w:after="120"/>
        <w:rPr>
          <w:rFonts w:cs="Tahoma"/>
        </w:rPr>
      </w:pPr>
      <w:r w:rsidRPr="00C814C3">
        <w:rPr>
          <w:rFonts w:cs="Tahoma"/>
        </w:rPr>
        <w:t>My colleagues tend to see me as worrying unnecessarily over detail and the possibility that things may go wrong.</w:t>
      </w:r>
    </w:p>
    <w:p w:rsidR="00E95411" w:rsidRPr="00C814C3" w:rsidRDefault="00E95411" w:rsidP="00E95411">
      <w:pPr>
        <w:pStyle w:val="Heading3"/>
        <w:rPr>
          <w:rFonts w:cs="Tahoma"/>
        </w:rPr>
      </w:pPr>
      <w:r w:rsidRPr="00C814C3">
        <w:rPr>
          <w:rFonts w:cs="Tahoma"/>
        </w:rPr>
        <w:br w:type="page"/>
      </w:r>
      <w:r w:rsidRPr="00C814C3">
        <w:rPr>
          <w:rFonts w:cs="Tahoma"/>
        </w:rPr>
        <w:lastRenderedPageBreak/>
        <w:t>Section 3</w:t>
      </w:r>
    </w:p>
    <w:p w:rsidR="00E95411" w:rsidRPr="00C814C3" w:rsidRDefault="00E95411" w:rsidP="00E95411">
      <w:pPr>
        <w:spacing w:after="120"/>
        <w:rPr>
          <w:rFonts w:cs="Tahoma"/>
        </w:rPr>
      </w:pPr>
      <w:r w:rsidRPr="00C814C3">
        <w:rPr>
          <w:rFonts w:cs="Tahoma"/>
        </w:rPr>
        <w:t>When involved in a project with other people:</w:t>
      </w:r>
    </w:p>
    <w:p w:rsidR="00E95411" w:rsidRPr="00C814C3" w:rsidRDefault="00E95411" w:rsidP="00E95411">
      <w:pPr>
        <w:numPr>
          <w:ilvl w:val="0"/>
          <w:numId w:val="36"/>
        </w:numPr>
        <w:spacing w:before="60" w:after="120"/>
        <w:rPr>
          <w:rFonts w:cs="Tahoma"/>
        </w:rPr>
      </w:pPr>
      <w:r w:rsidRPr="00C814C3">
        <w:rPr>
          <w:rFonts w:cs="Tahoma"/>
        </w:rPr>
        <w:t>I have an aptitude for influencing people without pressuring them.</w:t>
      </w:r>
    </w:p>
    <w:p w:rsidR="00E95411" w:rsidRPr="00C814C3" w:rsidRDefault="00E95411" w:rsidP="00E95411">
      <w:pPr>
        <w:numPr>
          <w:ilvl w:val="0"/>
          <w:numId w:val="36"/>
        </w:numPr>
        <w:spacing w:before="60" w:after="120"/>
        <w:rPr>
          <w:rFonts w:cs="Tahoma"/>
        </w:rPr>
      </w:pPr>
      <w:r w:rsidRPr="00C814C3">
        <w:rPr>
          <w:rFonts w:cs="Tahoma"/>
        </w:rPr>
        <w:t>My general vigilance prevents careless mistakes and omissions being made.</w:t>
      </w:r>
    </w:p>
    <w:p w:rsidR="00E95411" w:rsidRPr="00C814C3" w:rsidRDefault="00E95411" w:rsidP="00E95411">
      <w:pPr>
        <w:numPr>
          <w:ilvl w:val="0"/>
          <w:numId w:val="36"/>
        </w:numPr>
        <w:spacing w:before="60" w:after="120"/>
        <w:rPr>
          <w:rFonts w:cs="Tahoma"/>
        </w:rPr>
      </w:pPr>
      <w:r w:rsidRPr="00C814C3">
        <w:rPr>
          <w:rFonts w:cs="Tahoma"/>
        </w:rPr>
        <w:t>I am ready to press for actions to make sure that the meeting does not waste time or lose sight of the main objectives.</w:t>
      </w:r>
    </w:p>
    <w:p w:rsidR="00E95411" w:rsidRPr="00C814C3" w:rsidRDefault="00E95411" w:rsidP="00E95411">
      <w:pPr>
        <w:numPr>
          <w:ilvl w:val="0"/>
          <w:numId w:val="36"/>
        </w:numPr>
        <w:spacing w:before="60" w:after="120"/>
        <w:rPr>
          <w:rFonts w:cs="Tahoma"/>
        </w:rPr>
      </w:pPr>
      <w:r w:rsidRPr="00C814C3">
        <w:rPr>
          <w:rFonts w:cs="Tahoma"/>
        </w:rPr>
        <w:t>I can be counted on to contribute something original.</w:t>
      </w:r>
    </w:p>
    <w:p w:rsidR="00E95411" w:rsidRPr="00C814C3" w:rsidRDefault="00E95411" w:rsidP="00E95411">
      <w:pPr>
        <w:numPr>
          <w:ilvl w:val="0"/>
          <w:numId w:val="36"/>
        </w:numPr>
        <w:spacing w:before="60" w:after="120"/>
        <w:rPr>
          <w:rFonts w:cs="Tahoma"/>
        </w:rPr>
      </w:pPr>
      <w:r w:rsidRPr="00C814C3">
        <w:rPr>
          <w:rFonts w:cs="Tahoma"/>
        </w:rPr>
        <w:t>I am always ready to back a good suggestion in the common interest.</w:t>
      </w:r>
    </w:p>
    <w:p w:rsidR="00E95411" w:rsidRPr="00C814C3" w:rsidRDefault="00E95411" w:rsidP="00E95411">
      <w:pPr>
        <w:numPr>
          <w:ilvl w:val="0"/>
          <w:numId w:val="36"/>
        </w:numPr>
        <w:spacing w:before="60" w:after="120"/>
        <w:rPr>
          <w:rFonts w:cs="Tahoma"/>
        </w:rPr>
      </w:pPr>
      <w:r w:rsidRPr="00C814C3">
        <w:rPr>
          <w:rFonts w:cs="Tahoma"/>
        </w:rPr>
        <w:t>I am keen to look for the latest in new ideas and developments.</w:t>
      </w:r>
    </w:p>
    <w:p w:rsidR="00E95411" w:rsidRPr="00C814C3" w:rsidRDefault="00E95411" w:rsidP="00E95411">
      <w:pPr>
        <w:numPr>
          <w:ilvl w:val="0"/>
          <w:numId w:val="36"/>
        </w:numPr>
        <w:spacing w:before="60" w:after="120"/>
        <w:rPr>
          <w:rFonts w:cs="Tahoma"/>
        </w:rPr>
      </w:pPr>
      <w:r w:rsidRPr="00C814C3">
        <w:rPr>
          <w:rFonts w:cs="Tahoma"/>
        </w:rPr>
        <w:t>I believe my capacity for cool judgment is appreciated by others.</w:t>
      </w:r>
    </w:p>
    <w:p w:rsidR="00E95411" w:rsidRPr="00C814C3" w:rsidRDefault="00E95411" w:rsidP="00E95411">
      <w:pPr>
        <w:numPr>
          <w:ilvl w:val="0"/>
          <w:numId w:val="36"/>
        </w:numPr>
        <w:spacing w:before="60" w:after="120"/>
        <w:rPr>
          <w:rFonts w:cs="Tahoma"/>
        </w:rPr>
      </w:pPr>
      <w:r w:rsidRPr="00C814C3">
        <w:rPr>
          <w:rFonts w:cs="Tahoma"/>
        </w:rPr>
        <w:t xml:space="preserve">I can be relied upon to see that all essential work is organised. </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Section 4</w:t>
      </w:r>
    </w:p>
    <w:p w:rsidR="00E95411" w:rsidRPr="00C814C3" w:rsidRDefault="00E95411" w:rsidP="00E95411">
      <w:pPr>
        <w:rPr>
          <w:rFonts w:cs="Tahoma"/>
        </w:rPr>
      </w:pPr>
      <w:r w:rsidRPr="00C814C3">
        <w:rPr>
          <w:rFonts w:cs="Tahoma"/>
        </w:rPr>
        <w:t>My characteristic approach to group work is that:</w:t>
      </w:r>
    </w:p>
    <w:p w:rsidR="00E95411" w:rsidRPr="00C814C3" w:rsidRDefault="00E95411" w:rsidP="00E95411">
      <w:pPr>
        <w:numPr>
          <w:ilvl w:val="0"/>
          <w:numId w:val="37"/>
        </w:numPr>
        <w:spacing w:before="60" w:after="120"/>
        <w:rPr>
          <w:rFonts w:cs="Tahoma"/>
        </w:rPr>
      </w:pPr>
      <w:r w:rsidRPr="00C814C3">
        <w:rPr>
          <w:rFonts w:cs="Tahoma"/>
        </w:rPr>
        <w:t>I have a quiet interest in getting to know colleagues better.</w:t>
      </w:r>
    </w:p>
    <w:p w:rsidR="00E95411" w:rsidRPr="00C814C3" w:rsidRDefault="00E95411" w:rsidP="00E95411">
      <w:pPr>
        <w:numPr>
          <w:ilvl w:val="0"/>
          <w:numId w:val="37"/>
        </w:numPr>
        <w:spacing w:before="60" w:after="120"/>
        <w:rPr>
          <w:rFonts w:cs="Tahoma"/>
        </w:rPr>
      </w:pPr>
      <w:r w:rsidRPr="00C814C3">
        <w:rPr>
          <w:rFonts w:cs="Tahoma"/>
        </w:rPr>
        <w:t xml:space="preserve">I am not reluctant to challenge the views of others or to hold a minority view myself. </w:t>
      </w:r>
    </w:p>
    <w:p w:rsidR="00E95411" w:rsidRPr="00C814C3" w:rsidRDefault="00E95411" w:rsidP="00E95411">
      <w:pPr>
        <w:numPr>
          <w:ilvl w:val="0"/>
          <w:numId w:val="37"/>
        </w:numPr>
        <w:spacing w:before="60" w:after="120"/>
        <w:rPr>
          <w:rFonts w:cs="Tahoma"/>
        </w:rPr>
      </w:pPr>
      <w:r w:rsidRPr="00C814C3">
        <w:rPr>
          <w:rFonts w:cs="Tahoma"/>
        </w:rPr>
        <w:t>I can usually find a line of argument to refute unsound propositions.</w:t>
      </w:r>
    </w:p>
    <w:p w:rsidR="00E95411" w:rsidRPr="00C814C3" w:rsidRDefault="00E95411" w:rsidP="00E95411">
      <w:pPr>
        <w:numPr>
          <w:ilvl w:val="0"/>
          <w:numId w:val="37"/>
        </w:numPr>
        <w:spacing w:before="60" w:after="120"/>
        <w:rPr>
          <w:rFonts w:cs="Tahoma"/>
        </w:rPr>
      </w:pPr>
      <w:r w:rsidRPr="00C814C3">
        <w:rPr>
          <w:rFonts w:cs="Tahoma"/>
        </w:rPr>
        <w:t>I think I have a talent for making things work once a plan has to be put into operation.</w:t>
      </w:r>
    </w:p>
    <w:p w:rsidR="00E95411" w:rsidRPr="00C814C3" w:rsidRDefault="00E95411" w:rsidP="00E95411">
      <w:pPr>
        <w:numPr>
          <w:ilvl w:val="0"/>
          <w:numId w:val="37"/>
        </w:numPr>
        <w:spacing w:before="60" w:after="120"/>
        <w:rPr>
          <w:rFonts w:cs="Tahoma"/>
        </w:rPr>
      </w:pPr>
      <w:r w:rsidRPr="00C814C3">
        <w:rPr>
          <w:rFonts w:cs="Tahoma"/>
        </w:rPr>
        <w:t>I have a tendency to avoid the obvious and to come out with the unexpected.</w:t>
      </w:r>
    </w:p>
    <w:p w:rsidR="00E95411" w:rsidRPr="00C814C3" w:rsidRDefault="00E95411" w:rsidP="00E95411">
      <w:pPr>
        <w:numPr>
          <w:ilvl w:val="0"/>
          <w:numId w:val="37"/>
        </w:numPr>
        <w:spacing w:before="60" w:after="120"/>
        <w:rPr>
          <w:rFonts w:cs="Tahoma"/>
        </w:rPr>
      </w:pPr>
      <w:r w:rsidRPr="00C814C3">
        <w:rPr>
          <w:rFonts w:cs="Tahoma"/>
        </w:rPr>
        <w:t>I bring a touch of perfectionism to any team job I undertake.</w:t>
      </w:r>
    </w:p>
    <w:p w:rsidR="00E95411" w:rsidRPr="00C814C3" w:rsidRDefault="00E95411" w:rsidP="00E95411">
      <w:pPr>
        <w:numPr>
          <w:ilvl w:val="0"/>
          <w:numId w:val="37"/>
        </w:numPr>
        <w:spacing w:before="60" w:after="120"/>
        <w:rPr>
          <w:rFonts w:cs="Tahoma"/>
        </w:rPr>
      </w:pPr>
      <w:r w:rsidRPr="00C814C3">
        <w:rPr>
          <w:rFonts w:cs="Tahoma"/>
        </w:rPr>
        <w:t>I am ready to make use of contacts outside the group itself.</w:t>
      </w:r>
    </w:p>
    <w:p w:rsidR="00E95411" w:rsidRPr="00C814C3" w:rsidRDefault="00E95411" w:rsidP="00E95411">
      <w:pPr>
        <w:numPr>
          <w:ilvl w:val="0"/>
          <w:numId w:val="37"/>
        </w:numPr>
        <w:spacing w:before="60" w:after="120"/>
        <w:rPr>
          <w:rFonts w:cs="Tahoma"/>
        </w:rPr>
      </w:pPr>
      <w:r w:rsidRPr="00C814C3">
        <w:rPr>
          <w:rFonts w:cs="Tahoma"/>
        </w:rPr>
        <w:t>While I am interested in all views, I have no hesitation in making up my mind once a decision has to be made.</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br w:type="page"/>
      </w:r>
      <w:r w:rsidRPr="00C814C3">
        <w:rPr>
          <w:rFonts w:cs="Tahoma"/>
        </w:rPr>
        <w:lastRenderedPageBreak/>
        <w:t>Section 5</w:t>
      </w:r>
    </w:p>
    <w:p w:rsidR="00E95411" w:rsidRPr="00C814C3" w:rsidRDefault="00E95411" w:rsidP="00E95411">
      <w:pPr>
        <w:rPr>
          <w:rFonts w:cs="Tahoma"/>
        </w:rPr>
      </w:pPr>
      <w:r w:rsidRPr="00C814C3">
        <w:rPr>
          <w:rFonts w:cs="Tahoma"/>
        </w:rPr>
        <w:t>I gain satisfaction in a job because:</w:t>
      </w:r>
    </w:p>
    <w:p w:rsidR="00E95411" w:rsidRPr="00C814C3" w:rsidRDefault="00E95411" w:rsidP="00E95411">
      <w:pPr>
        <w:numPr>
          <w:ilvl w:val="0"/>
          <w:numId w:val="38"/>
        </w:numPr>
        <w:spacing w:before="60" w:after="120"/>
        <w:rPr>
          <w:rFonts w:cs="Tahoma"/>
        </w:rPr>
      </w:pPr>
      <w:r w:rsidRPr="00C814C3">
        <w:rPr>
          <w:rFonts w:cs="Tahoma"/>
        </w:rPr>
        <w:t>I enjoy analysing situations and weighing up all the possible choices.</w:t>
      </w:r>
    </w:p>
    <w:p w:rsidR="00E95411" w:rsidRPr="00C814C3" w:rsidRDefault="00E95411" w:rsidP="00E95411">
      <w:pPr>
        <w:numPr>
          <w:ilvl w:val="0"/>
          <w:numId w:val="38"/>
        </w:numPr>
        <w:spacing w:before="60" w:after="120"/>
        <w:rPr>
          <w:rFonts w:cs="Tahoma"/>
        </w:rPr>
      </w:pPr>
      <w:r w:rsidRPr="00C814C3">
        <w:rPr>
          <w:rFonts w:cs="Tahoma"/>
        </w:rPr>
        <w:t>I am interested in finding practical solutions to problems.</w:t>
      </w:r>
    </w:p>
    <w:p w:rsidR="00E95411" w:rsidRPr="00C814C3" w:rsidRDefault="00E95411" w:rsidP="00E95411">
      <w:pPr>
        <w:numPr>
          <w:ilvl w:val="0"/>
          <w:numId w:val="38"/>
        </w:numPr>
        <w:spacing w:before="60" w:after="120"/>
        <w:rPr>
          <w:rFonts w:cs="Tahoma"/>
        </w:rPr>
      </w:pPr>
      <w:r w:rsidRPr="00C814C3">
        <w:rPr>
          <w:rFonts w:cs="Tahoma"/>
        </w:rPr>
        <w:t>I like to feel I am fostering good working relationships.</w:t>
      </w:r>
    </w:p>
    <w:p w:rsidR="00E95411" w:rsidRPr="00C814C3" w:rsidRDefault="00E95411" w:rsidP="00E95411">
      <w:pPr>
        <w:numPr>
          <w:ilvl w:val="0"/>
          <w:numId w:val="38"/>
        </w:numPr>
        <w:spacing w:before="60" w:after="120"/>
        <w:rPr>
          <w:rFonts w:cs="Tahoma"/>
        </w:rPr>
      </w:pPr>
      <w:r w:rsidRPr="00C814C3">
        <w:rPr>
          <w:rFonts w:cs="Tahoma"/>
        </w:rPr>
        <w:t>I can exert a strong influence on decisions.</w:t>
      </w:r>
    </w:p>
    <w:p w:rsidR="00E95411" w:rsidRPr="00C814C3" w:rsidRDefault="00E95411" w:rsidP="00E95411">
      <w:pPr>
        <w:numPr>
          <w:ilvl w:val="0"/>
          <w:numId w:val="38"/>
        </w:numPr>
        <w:spacing w:before="60" w:after="120"/>
        <w:rPr>
          <w:rFonts w:cs="Tahoma"/>
        </w:rPr>
      </w:pPr>
      <w:r w:rsidRPr="00C814C3">
        <w:rPr>
          <w:rFonts w:cs="Tahoma"/>
        </w:rPr>
        <w:t>I can meet people who may have something to offer.</w:t>
      </w:r>
    </w:p>
    <w:p w:rsidR="00E95411" w:rsidRPr="00C814C3" w:rsidRDefault="00E95411" w:rsidP="00E95411">
      <w:pPr>
        <w:numPr>
          <w:ilvl w:val="0"/>
          <w:numId w:val="38"/>
        </w:numPr>
        <w:spacing w:before="60" w:after="120"/>
        <w:rPr>
          <w:rFonts w:cs="Tahoma"/>
        </w:rPr>
      </w:pPr>
      <w:r w:rsidRPr="00C814C3">
        <w:rPr>
          <w:rFonts w:cs="Tahoma"/>
        </w:rPr>
        <w:t>I can get people to agree on a necessary course of action.</w:t>
      </w:r>
    </w:p>
    <w:p w:rsidR="00E95411" w:rsidRPr="00C814C3" w:rsidRDefault="00E95411" w:rsidP="00E95411">
      <w:pPr>
        <w:numPr>
          <w:ilvl w:val="0"/>
          <w:numId w:val="38"/>
        </w:numPr>
        <w:spacing w:before="60" w:after="120"/>
        <w:rPr>
          <w:rFonts w:cs="Tahoma"/>
        </w:rPr>
      </w:pPr>
      <w:r w:rsidRPr="00C814C3">
        <w:rPr>
          <w:rFonts w:cs="Tahoma"/>
        </w:rPr>
        <w:t>I feel in my element when I can give my task my full attention.</w:t>
      </w:r>
    </w:p>
    <w:p w:rsidR="00E95411" w:rsidRPr="00C814C3" w:rsidRDefault="00E95411" w:rsidP="00E95411">
      <w:pPr>
        <w:numPr>
          <w:ilvl w:val="0"/>
          <w:numId w:val="38"/>
        </w:numPr>
        <w:spacing w:before="60" w:after="120"/>
        <w:rPr>
          <w:rFonts w:cs="Tahoma"/>
        </w:rPr>
      </w:pPr>
      <w:r w:rsidRPr="00C814C3">
        <w:rPr>
          <w:rFonts w:cs="Tahoma"/>
        </w:rPr>
        <w:t>I like to find a field that stretches my imagination.</w:t>
      </w:r>
    </w:p>
    <w:p w:rsidR="00E95411" w:rsidRPr="00C814C3" w:rsidRDefault="00E95411" w:rsidP="00E95411">
      <w:pPr>
        <w:rPr>
          <w:rFonts w:cs="Tahoma"/>
          <w:u w:val="single"/>
        </w:rPr>
      </w:pPr>
    </w:p>
    <w:p w:rsidR="00E95411" w:rsidRPr="00C814C3" w:rsidRDefault="00E95411" w:rsidP="00E95411">
      <w:pPr>
        <w:pStyle w:val="Heading3"/>
        <w:rPr>
          <w:rFonts w:cs="Tahoma"/>
        </w:rPr>
      </w:pPr>
      <w:r w:rsidRPr="00C814C3">
        <w:rPr>
          <w:rFonts w:cs="Tahoma"/>
        </w:rPr>
        <w:t>Section 6</w:t>
      </w:r>
    </w:p>
    <w:p w:rsidR="00E95411" w:rsidRPr="00C814C3" w:rsidRDefault="00E95411" w:rsidP="00E95411">
      <w:pPr>
        <w:rPr>
          <w:rFonts w:cs="Tahoma"/>
        </w:rPr>
      </w:pPr>
      <w:r w:rsidRPr="00C814C3">
        <w:rPr>
          <w:rFonts w:cs="Tahoma"/>
        </w:rPr>
        <w:t>If I am suddenly given a difficult task with limited time and unfamiliar people:</w:t>
      </w:r>
    </w:p>
    <w:p w:rsidR="00E95411" w:rsidRPr="00C814C3" w:rsidRDefault="00E95411" w:rsidP="00E95411">
      <w:pPr>
        <w:numPr>
          <w:ilvl w:val="0"/>
          <w:numId w:val="39"/>
        </w:numPr>
        <w:spacing w:before="60" w:after="120"/>
        <w:rPr>
          <w:rFonts w:cs="Tahoma"/>
        </w:rPr>
      </w:pPr>
      <w:r w:rsidRPr="00C814C3">
        <w:rPr>
          <w:rFonts w:cs="Tahoma"/>
        </w:rPr>
        <w:t>I would feel like retiring to a corner to devise a way out of the impasse before developing a line.</w:t>
      </w:r>
    </w:p>
    <w:p w:rsidR="00E95411" w:rsidRPr="00C814C3" w:rsidRDefault="00E95411" w:rsidP="00E95411">
      <w:pPr>
        <w:numPr>
          <w:ilvl w:val="0"/>
          <w:numId w:val="39"/>
        </w:numPr>
        <w:spacing w:before="60" w:after="120"/>
        <w:rPr>
          <w:rFonts w:cs="Tahoma"/>
        </w:rPr>
      </w:pPr>
      <w:r w:rsidRPr="00C814C3">
        <w:rPr>
          <w:rFonts w:cs="Tahoma"/>
        </w:rPr>
        <w:t>I would be ready to work with the person who showed the most positive approach however difficult he might be.</w:t>
      </w:r>
    </w:p>
    <w:p w:rsidR="00E95411" w:rsidRPr="00C814C3" w:rsidRDefault="00E95411" w:rsidP="00E95411">
      <w:pPr>
        <w:numPr>
          <w:ilvl w:val="0"/>
          <w:numId w:val="39"/>
        </w:numPr>
        <w:spacing w:before="60" w:after="120"/>
        <w:rPr>
          <w:rFonts w:cs="Tahoma"/>
        </w:rPr>
      </w:pPr>
      <w:r w:rsidRPr="00C814C3">
        <w:rPr>
          <w:rFonts w:cs="Tahoma"/>
        </w:rPr>
        <w:t>I would find some way of reducing the size of the task by establishing what different individuals might best contribute.</w:t>
      </w:r>
    </w:p>
    <w:p w:rsidR="00E95411" w:rsidRPr="00C814C3" w:rsidRDefault="00E95411" w:rsidP="00E95411">
      <w:pPr>
        <w:numPr>
          <w:ilvl w:val="0"/>
          <w:numId w:val="39"/>
        </w:numPr>
        <w:spacing w:before="60" w:after="120"/>
        <w:rPr>
          <w:rFonts w:cs="Tahoma"/>
        </w:rPr>
      </w:pPr>
      <w:r w:rsidRPr="00C814C3">
        <w:rPr>
          <w:rFonts w:cs="Tahoma"/>
        </w:rPr>
        <w:t>My natural sense of urgency would help to ensure that we did not fall behind schedule.</w:t>
      </w:r>
    </w:p>
    <w:p w:rsidR="00E95411" w:rsidRPr="00C814C3" w:rsidRDefault="00E95411" w:rsidP="00E95411">
      <w:pPr>
        <w:numPr>
          <w:ilvl w:val="0"/>
          <w:numId w:val="39"/>
        </w:numPr>
        <w:spacing w:before="60" w:after="120"/>
        <w:rPr>
          <w:rFonts w:cs="Tahoma"/>
        </w:rPr>
      </w:pPr>
      <w:r w:rsidRPr="00C814C3">
        <w:rPr>
          <w:rFonts w:cs="Tahoma"/>
        </w:rPr>
        <w:t>I believe I would keep cool and maintain my capacity to think straight.</w:t>
      </w:r>
    </w:p>
    <w:p w:rsidR="00E95411" w:rsidRPr="00C814C3" w:rsidRDefault="00E95411" w:rsidP="00E95411">
      <w:pPr>
        <w:numPr>
          <w:ilvl w:val="0"/>
          <w:numId w:val="39"/>
        </w:numPr>
        <w:spacing w:before="60" w:after="120"/>
        <w:rPr>
          <w:rFonts w:cs="Tahoma"/>
        </w:rPr>
      </w:pPr>
      <w:r w:rsidRPr="00C814C3">
        <w:rPr>
          <w:rFonts w:cs="Tahoma"/>
        </w:rPr>
        <w:t>I would retain a steadiness of purpose in spite of the pressures.</w:t>
      </w:r>
    </w:p>
    <w:p w:rsidR="00E95411" w:rsidRPr="00C814C3" w:rsidRDefault="00E95411" w:rsidP="00E95411">
      <w:pPr>
        <w:numPr>
          <w:ilvl w:val="0"/>
          <w:numId w:val="39"/>
        </w:numPr>
        <w:spacing w:before="60" w:after="120"/>
        <w:rPr>
          <w:rFonts w:cs="Tahoma"/>
        </w:rPr>
      </w:pPr>
      <w:r w:rsidRPr="00C814C3">
        <w:rPr>
          <w:rFonts w:cs="Tahoma"/>
        </w:rPr>
        <w:t>I would be prepared to take a positive lead if I felt the group was making no progress.</w:t>
      </w:r>
    </w:p>
    <w:p w:rsidR="00E95411" w:rsidRPr="00C814C3" w:rsidRDefault="00E95411" w:rsidP="00E95411">
      <w:pPr>
        <w:numPr>
          <w:ilvl w:val="0"/>
          <w:numId w:val="39"/>
        </w:numPr>
        <w:spacing w:before="60" w:after="120"/>
        <w:rPr>
          <w:rFonts w:cs="Tahoma"/>
        </w:rPr>
      </w:pPr>
      <w:r w:rsidRPr="00C814C3">
        <w:rPr>
          <w:rFonts w:cs="Tahoma"/>
        </w:rPr>
        <w:t>I would open discussions with a view to stimulating new thoughts and getting something moving.</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br w:type="page"/>
      </w:r>
      <w:r w:rsidRPr="00C814C3">
        <w:rPr>
          <w:rFonts w:cs="Tahoma"/>
        </w:rPr>
        <w:lastRenderedPageBreak/>
        <w:t>Section 7</w:t>
      </w:r>
    </w:p>
    <w:p w:rsidR="00E95411" w:rsidRPr="00C814C3" w:rsidRDefault="00E95411" w:rsidP="00E95411">
      <w:pPr>
        <w:rPr>
          <w:rFonts w:cs="Tahoma"/>
        </w:rPr>
      </w:pPr>
      <w:r w:rsidRPr="00C814C3">
        <w:rPr>
          <w:rFonts w:cs="Tahoma"/>
        </w:rPr>
        <w:t>With reference to the problems to which I am subject in working in groups:</w:t>
      </w:r>
    </w:p>
    <w:p w:rsidR="00E95411" w:rsidRPr="00C814C3" w:rsidRDefault="00E95411" w:rsidP="00E95411">
      <w:pPr>
        <w:numPr>
          <w:ilvl w:val="0"/>
          <w:numId w:val="40"/>
        </w:numPr>
        <w:spacing w:before="60" w:after="120"/>
        <w:rPr>
          <w:rFonts w:cs="Tahoma"/>
        </w:rPr>
      </w:pPr>
      <w:r w:rsidRPr="00C814C3">
        <w:rPr>
          <w:rFonts w:cs="Tahoma"/>
        </w:rPr>
        <w:t>I am apt to show my impatience with those who are obstructing progress.</w:t>
      </w:r>
    </w:p>
    <w:p w:rsidR="00E95411" w:rsidRPr="00C814C3" w:rsidRDefault="00E95411" w:rsidP="00E95411">
      <w:pPr>
        <w:numPr>
          <w:ilvl w:val="0"/>
          <w:numId w:val="40"/>
        </w:numPr>
        <w:spacing w:before="60" w:after="120"/>
        <w:rPr>
          <w:rFonts w:cs="Tahoma"/>
        </w:rPr>
      </w:pPr>
      <w:r w:rsidRPr="00C814C3">
        <w:rPr>
          <w:rFonts w:cs="Tahoma"/>
        </w:rPr>
        <w:t>Others may criticise me for being too analytical insufficiently intuitive.</w:t>
      </w:r>
    </w:p>
    <w:p w:rsidR="00E95411" w:rsidRPr="00C814C3" w:rsidRDefault="00E95411" w:rsidP="00E95411">
      <w:pPr>
        <w:numPr>
          <w:ilvl w:val="0"/>
          <w:numId w:val="40"/>
        </w:numPr>
        <w:spacing w:before="60" w:after="120"/>
        <w:rPr>
          <w:rFonts w:cs="Tahoma"/>
        </w:rPr>
      </w:pPr>
      <w:r w:rsidRPr="00C814C3">
        <w:rPr>
          <w:rFonts w:cs="Tahoma"/>
        </w:rPr>
        <w:t>My desire to ensure that work is properly done can hold up proceedings.</w:t>
      </w:r>
    </w:p>
    <w:p w:rsidR="00E95411" w:rsidRPr="00C814C3" w:rsidRDefault="00E95411" w:rsidP="00E95411">
      <w:pPr>
        <w:numPr>
          <w:ilvl w:val="0"/>
          <w:numId w:val="40"/>
        </w:numPr>
        <w:spacing w:before="60" w:after="120"/>
        <w:rPr>
          <w:rFonts w:cs="Tahoma"/>
        </w:rPr>
      </w:pPr>
      <w:r w:rsidRPr="00C814C3">
        <w:rPr>
          <w:rFonts w:cs="Tahoma"/>
        </w:rPr>
        <w:t>I tend to get bored rather easily and rely on one or two stimulating members to spark me off.</w:t>
      </w:r>
    </w:p>
    <w:p w:rsidR="00E95411" w:rsidRPr="00C814C3" w:rsidRDefault="00E95411" w:rsidP="00E95411">
      <w:pPr>
        <w:numPr>
          <w:ilvl w:val="0"/>
          <w:numId w:val="40"/>
        </w:numPr>
        <w:spacing w:before="60" w:after="120"/>
        <w:rPr>
          <w:rFonts w:cs="Tahoma"/>
        </w:rPr>
      </w:pPr>
      <w:r w:rsidRPr="00C814C3">
        <w:rPr>
          <w:rFonts w:cs="Tahoma"/>
        </w:rPr>
        <w:t>I find it difficult to get started unless the goals are clear.</w:t>
      </w:r>
    </w:p>
    <w:p w:rsidR="00E95411" w:rsidRPr="00C814C3" w:rsidRDefault="00E95411" w:rsidP="00E95411">
      <w:pPr>
        <w:numPr>
          <w:ilvl w:val="0"/>
          <w:numId w:val="40"/>
        </w:numPr>
        <w:spacing w:before="60" w:after="120"/>
        <w:rPr>
          <w:rFonts w:cs="Tahoma"/>
        </w:rPr>
      </w:pPr>
      <w:r w:rsidRPr="00C814C3">
        <w:rPr>
          <w:rFonts w:cs="Tahoma"/>
        </w:rPr>
        <w:t>I am sometimes poor at explaining and clarifying complex points that occur to me.</w:t>
      </w:r>
    </w:p>
    <w:p w:rsidR="00E95411" w:rsidRPr="00C814C3" w:rsidRDefault="00E95411" w:rsidP="00E95411">
      <w:pPr>
        <w:numPr>
          <w:ilvl w:val="0"/>
          <w:numId w:val="40"/>
        </w:numPr>
        <w:spacing w:before="60" w:after="120"/>
        <w:rPr>
          <w:rFonts w:cs="Tahoma"/>
        </w:rPr>
      </w:pPr>
      <w:r w:rsidRPr="00C814C3">
        <w:rPr>
          <w:rFonts w:cs="Tahoma"/>
        </w:rPr>
        <w:t>I am conscious of demanding from others the things I cannot do myself.</w:t>
      </w:r>
    </w:p>
    <w:p w:rsidR="00E95411" w:rsidRPr="00C814C3" w:rsidRDefault="00E95411" w:rsidP="00E95411">
      <w:pPr>
        <w:numPr>
          <w:ilvl w:val="0"/>
          <w:numId w:val="40"/>
        </w:numPr>
        <w:spacing w:before="60" w:after="120"/>
        <w:rPr>
          <w:rFonts w:cs="Tahoma"/>
        </w:rPr>
      </w:pPr>
      <w:r w:rsidRPr="00C814C3">
        <w:rPr>
          <w:rFonts w:cs="Tahoma"/>
        </w:rPr>
        <w:t>I hesitate to get my points across when I run up against real opposition.</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Team Role Preferences: Analysis Sheet</w:t>
      </w:r>
    </w:p>
    <w:p w:rsidR="00E95411" w:rsidRPr="00C814C3" w:rsidRDefault="00E95411" w:rsidP="00E95411">
      <w:pPr>
        <w:rPr>
          <w:rFonts w:cs="Tahoma"/>
        </w:rPr>
      </w:pPr>
      <w:r w:rsidRPr="00C814C3">
        <w:rPr>
          <w:rFonts w:cs="Tahoma"/>
        </w:rPr>
        <w:t>Directions: Enter the scores, section by section, in the table below. Then add up the points in each column to give a team-role distribution score. The column with the highest score is your Team Role Preference.</w:t>
      </w:r>
    </w:p>
    <w:p w:rsidR="00E95411" w:rsidRPr="00C814C3" w:rsidRDefault="00E95411" w:rsidP="00E95411">
      <w:pP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00" w:firstRow="0" w:lastRow="0" w:firstColumn="0" w:lastColumn="0" w:noHBand="0" w:noVBand="0"/>
      </w:tblPr>
      <w:tblGrid>
        <w:gridCol w:w="1051"/>
        <w:gridCol w:w="353"/>
        <w:gridCol w:w="678"/>
        <w:gridCol w:w="353"/>
        <w:gridCol w:w="648"/>
        <w:gridCol w:w="352"/>
        <w:gridCol w:w="645"/>
        <w:gridCol w:w="353"/>
        <w:gridCol w:w="610"/>
        <w:gridCol w:w="353"/>
        <w:gridCol w:w="618"/>
        <w:gridCol w:w="353"/>
        <w:gridCol w:w="659"/>
        <w:gridCol w:w="353"/>
        <w:gridCol w:w="675"/>
        <w:gridCol w:w="353"/>
        <w:gridCol w:w="612"/>
      </w:tblGrid>
      <w:tr w:rsidR="00E95411" w:rsidRPr="00C814C3" w:rsidTr="00E95411">
        <w:trPr>
          <w:trHeight w:val="360"/>
        </w:trPr>
        <w:tc>
          <w:tcPr>
            <w:tcW w:w="1037" w:type="dxa"/>
            <w:tcBorders>
              <w:bottom w:val="double" w:sz="4" w:space="0" w:color="auto"/>
            </w:tcBorders>
            <w:tcMar>
              <w:top w:w="29" w:type="dxa"/>
              <w:left w:w="115" w:type="dxa"/>
              <w:bottom w:w="29" w:type="dxa"/>
              <w:right w:w="115" w:type="dxa"/>
            </w:tcMar>
            <w:vAlign w:val="center"/>
          </w:tcPr>
          <w:p w:rsidR="00E95411" w:rsidRPr="00C814C3" w:rsidRDefault="00E95411" w:rsidP="00E95411">
            <w:pPr>
              <w:jc w:val="center"/>
              <w:rPr>
                <w:rFonts w:cs="Tahoma"/>
                <w:b/>
                <w:bCs/>
              </w:rPr>
            </w:pPr>
            <w:r w:rsidRPr="00C814C3">
              <w:rPr>
                <w:rFonts w:cs="Tahoma"/>
                <w:b/>
                <w:bCs/>
              </w:rPr>
              <w:t>Section</w:t>
            </w:r>
          </w:p>
        </w:tc>
        <w:tc>
          <w:tcPr>
            <w:tcW w:w="144"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69"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CW</w:t>
            </w:r>
          </w:p>
        </w:tc>
        <w:tc>
          <w:tcPr>
            <w:tcW w:w="23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74"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CH</w:t>
            </w:r>
          </w:p>
        </w:tc>
        <w:tc>
          <w:tcPr>
            <w:tcW w:w="23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7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SH</w:t>
            </w:r>
          </w:p>
        </w:tc>
        <w:tc>
          <w:tcPr>
            <w:tcW w:w="269"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43"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PL</w:t>
            </w:r>
          </w:p>
        </w:tc>
        <w:tc>
          <w:tcPr>
            <w:tcW w:w="247"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65"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RI</w:t>
            </w:r>
          </w:p>
        </w:tc>
        <w:tc>
          <w:tcPr>
            <w:tcW w:w="23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7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ME</w:t>
            </w:r>
          </w:p>
        </w:tc>
        <w:tc>
          <w:tcPr>
            <w:tcW w:w="23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76"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TW</w:t>
            </w:r>
          </w:p>
        </w:tc>
        <w:tc>
          <w:tcPr>
            <w:tcW w:w="271"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p>
        </w:tc>
        <w:tc>
          <w:tcPr>
            <w:tcW w:w="742" w:type="dxa"/>
            <w:tcBorders>
              <w:bottom w:val="double" w:sz="4" w:space="0" w:color="auto"/>
            </w:tcBorders>
            <w:tcMar>
              <w:top w:w="29" w:type="dxa"/>
              <w:left w:w="115" w:type="dxa"/>
              <w:bottom w:w="29" w:type="dxa"/>
              <w:right w:w="115" w:type="dxa"/>
            </w:tcMar>
            <w:vAlign w:val="center"/>
          </w:tcPr>
          <w:p w:rsidR="00E95411" w:rsidRPr="00C814C3" w:rsidRDefault="00E95411" w:rsidP="00E95411">
            <w:pPr>
              <w:rPr>
                <w:rFonts w:cs="Tahoma"/>
                <w:b/>
                <w:bCs/>
              </w:rPr>
            </w:pPr>
            <w:r w:rsidRPr="00C814C3">
              <w:rPr>
                <w:rFonts w:cs="Tahoma"/>
                <w:b/>
                <w:bCs/>
              </w:rPr>
              <w:t>CF</w:t>
            </w:r>
          </w:p>
        </w:tc>
      </w:tr>
      <w:tr w:rsidR="00E95411" w:rsidRPr="00C814C3" w:rsidTr="00E95411">
        <w:trPr>
          <w:trHeight w:val="360"/>
        </w:trPr>
        <w:tc>
          <w:tcPr>
            <w:tcW w:w="1037" w:type="dxa"/>
            <w:tcBorders>
              <w:top w:val="double" w:sz="4" w:space="0" w:color="auto"/>
            </w:tcBorders>
          </w:tcPr>
          <w:p w:rsidR="00E95411" w:rsidRPr="00C814C3" w:rsidRDefault="00E95411" w:rsidP="00E95411">
            <w:pPr>
              <w:jc w:val="center"/>
              <w:rPr>
                <w:rFonts w:cs="Tahoma"/>
                <w:b/>
                <w:bCs/>
              </w:rPr>
            </w:pPr>
            <w:r w:rsidRPr="00C814C3">
              <w:rPr>
                <w:rFonts w:cs="Tahoma"/>
                <w:b/>
                <w:bCs/>
              </w:rPr>
              <w:t>1</w:t>
            </w:r>
          </w:p>
        </w:tc>
        <w:tc>
          <w:tcPr>
            <w:tcW w:w="144" w:type="dxa"/>
            <w:tcBorders>
              <w:top w:val="double" w:sz="4" w:space="0" w:color="auto"/>
            </w:tcBorders>
          </w:tcPr>
          <w:p w:rsidR="00E95411" w:rsidRPr="00C814C3" w:rsidRDefault="00E95411" w:rsidP="00E95411">
            <w:pPr>
              <w:rPr>
                <w:rFonts w:cs="Tahoma"/>
              </w:rPr>
            </w:pPr>
            <w:r w:rsidRPr="00C814C3">
              <w:rPr>
                <w:rFonts w:cs="Tahoma"/>
              </w:rPr>
              <w:t>g</w:t>
            </w:r>
          </w:p>
        </w:tc>
        <w:tc>
          <w:tcPr>
            <w:tcW w:w="769" w:type="dxa"/>
            <w:tcBorders>
              <w:top w:val="double" w:sz="4" w:space="0" w:color="auto"/>
            </w:tcBorders>
          </w:tcPr>
          <w:p w:rsidR="00E95411" w:rsidRPr="00C814C3" w:rsidRDefault="00E95411" w:rsidP="00E95411">
            <w:pPr>
              <w:rPr>
                <w:rFonts w:cs="Tahoma"/>
              </w:rPr>
            </w:pPr>
          </w:p>
        </w:tc>
        <w:tc>
          <w:tcPr>
            <w:tcW w:w="236" w:type="dxa"/>
            <w:tcBorders>
              <w:top w:val="double" w:sz="4" w:space="0" w:color="auto"/>
            </w:tcBorders>
          </w:tcPr>
          <w:p w:rsidR="00E95411" w:rsidRPr="00C814C3" w:rsidRDefault="00E95411" w:rsidP="00E95411">
            <w:pPr>
              <w:rPr>
                <w:rFonts w:cs="Tahoma"/>
              </w:rPr>
            </w:pPr>
            <w:r w:rsidRPr="00C814C3">
              <w:rPr>
                <w:rFonts w:cs="Tahoma"/>
              </w:rPr>
              <w:t>d</w:t>
            </w:r>
          </w:p>
        </w:tc>
        <w:tc>
          <w:tcPr>
            <w:tcW w:w="774" w:type="dxa"/>
            <w:tcBorders>
              <w:top w:val="double" w:sz="4" w:space="0" w:color="auto"/>
            </w:tcBorders>
          </w:tcPr>
          <w:p w:rsidR="00E95411" w:rsidRPr="00C814C3" w:rsidRDefault="00E95411" w:rsidP="00E95411">
            <w:pPr>
              <w:rPr>
                <w:rFonts w:cs="Tahoma"/>
              </w:rPr>
            </w:pPr>
          </w:p>
        </w:tc>
        <w:tc>
          <w:tcPr>
            <w:tcW w:w="236" w:type="dxa"/>
            <w:tcBorders>
              <w:top w:val="double" w:sz="4" w:space="0" w:color="auto"/>
            </w:tcBorders>
          </w:tcPr>
          <w:p w:rsidR="00E95411" w:rsidRPr="00C814C3" w:rsidRDefault="00E95411" w:rsidP="00E95411">
            <w:pPr>
              <w:rPr>
                <w:rFonts w:cs="Tahoma"/>
              </w:rPr>
            </w:pPr>
            <w:r w:rsidRPr="00C814C3">
              <w:rPr>
                <w:rFonts w:cs="Tahoma"/>
              </w:rPr>
              <w:t>f</w:t>
            </w:r>
          </w:p>
        </w:tc>
        <w:tc>
          <w:tcPr>
            <w:tcW w:w="776" w:type="dxa"/>
            <w:tcBorders>
              <w:top w:val="double" w:sz="4" w:space="0" w:color="auto"/>
            </w:tcBorders>
          </w:tcPr>
          <w:p w:rsidR="00E95411" w:rsidRPr="00C814C3" w:rsidRDefault="00E95411" w:rsidP="00E95411">
            <w:pPr>
              <w:rPr>
                <w:rFonts w:cs="Tahoma"/>
              </w:rPr>
            </w:pPr>
          </w:p>
        </w:tc>
        <w:tc>
          <w:tcPr>
            <w:tcW w:w="269" w:type="dxa"/>
            <w:tcBorders>
              <w:top w:val="double" w:sz="4" w:space="0" w:color="auto"/>
            </w:tcBorders>
          </w:tcPr>
          <w:p w:rsidR="00E95411" w:rsidRPr="00C814C3" w:rsidRDefault="00E95411" w:rsidP="00E95411">
            <w:pPr>
              <w:rPr>
                <w:rFonts w:cs="Tahoma"/>
              </w:rPr>
            </w:pPr>
            <w:r w:rsidRPr="00C814C3">
              <w:rPr>
                <w:rFonts w:cs="Tahoma"/>
              </w:rPr>
              <w:t>c</w:t>
            </w:r>
          </w:p>
        </w:tc>
        <w:tc>
          <w:tcPr>
            <w:tcW w:w="743" w:type="dxa"/>
            <w:tcBorders>
              <w:top w:val="double" w:sz="4" w:space="0" w:color="auto"/>
            </w:tcBorders>
          </w:tcPr>
          <w:p w:rsidR="00E95411" w:rsidRPr="00C814C3" w:rsidRDefault="00E95411" w:rsidP="00E95411">
            <w:pPr>
              <w:rPr>
                <w:rFonts w:cs="Tahoma"/>
              </w:rPr>
            </w:pPr>
          </w:p>
        </w:tc>
        <w:tc>
          <w:tcPr>
            <w:tcW w:w="247" w:type="dxa"/>
            <w:tcBorders>
              <w:top w:val="double" w:sz="4" w:space="0" w:color="auto"/>
            </w:tcBorders>
          </w:tcPr>
          <w:p w:rsidR="00E95411" w:rsidRPr="00C814C3" w:rsidRDefault="00E95411" w:rsidP="00E95411">
            <w:pPr>
              <w:rPr>
                <w:rFonts w:cs="Tahoma"/>
              </w:rPr>
            </w:pPr>
            <w:r w:rsidRPr="00C814C3">
              <w:rPr>
                <w:rFonts w:cs="Tahoma"/>
              </w:rPr>
              <w:t>a</w:t>
            </w:r>
          </w:p>
        </w:tc>
        <w:tc>
          <w:tcPr>
            <w:tcW w:w="765" w:type="dxa"/>
            <w:tcBorders>
              <w:top w:val="double" w:sz="4" w:space="0" w:color="auto"/>
            </w:tcBorders>
          </w:tcPr>
          <w:p w:rsidR="00E95411" w:rsidRPr="00C814C3" w:rsidRDefault="00E95411" w:rsidP="00E95411">
            <w:pPr>
              <w:rPr>
                <w:rFonts w:cs="Tahoma"/>
              </w:rPr>
            </w:pPr>
          </w:p>
        </w:tc>
        <w:tc>
          <w:tcPr>
            <w:tcW w:w="236" w:type="dxa"/>
            <w:tcBorders>
              <w:top w:val="double" w:sz="4" w:space="0" w:color="auto"/>
            </w:tcBorders>
          </w:tcPr>
          <w:p w:rsidR="00E95411" w:rsidRPr="00C814C3" w:rsidRDefault="00E95411" w:rsidP="00E95411">
            <w:pPr>
              <w:rPr>
                <w:rFonts w:cs="Tahoma"/>
              </w:rPr>
            </w:pPr>
            <w:r w:rsidRPr="00C814C3">
              <w:rPr>
                <w:rFonts w:cs="Tahoma"/>
              </w:rPr>
              <w:t>h</w:t>
            </w:r>
          </w:p>
        </w:tc>
        <w:tc>
          <w:tcPr>
            <w:tcW w:w="776" w:type="dxa"/>
            <w:tcBorders>
              <w:top w:val="double" w:sz="4" w:space="0" w:color="auto"/>
            </w:tcBorders>
          </w:tcPr>
          <w:p w:rsidR="00E95411" w:rsidRPr="00C814C3" w:rsidRDefault="00E95411" w:rsidP="00E95411">
            <w:pPr>
              <w:rPr>
                <w:rFonts w:cs="Tahoma"/>
              </w:rPr>
            </w:pPr>
          </w:p>
        </w:tc>
        <w:tc>
          <w:tcPr>
            <w:tcW w:w="236" w:type="dxa"/>
            <w:tcBorders>
              <w:top w:val="double" w:sz="4" w:space="0" w:color="auto"/>
            </w:tcBorders>
          </w:tcPr>
          <w:p w:rsidR="00E95411" w:rsidRPr="00C814C3" w:rsidRDefault="00E95411" w:rsidP="00E95411">
            <w:pPr>
              <w:rPr>
                <w:rFonts w:cs="Tahoma"/>
              </w:rPr>
            </w:pPr>
            <w:r w:rsidRPr="00C814C3">
              <w:rPr>
                <w:rFonts w:cs="Tahoma"/>
              </w:rPr>
              <w:t>b</w:t>
            </w:r>
          </w:p>
        </w:tc>
        <w:tc>
          <w:tcPr>
            <w:tcW w:w="776" w:type="dxa"/>
            <w:tcBorders>
              <w:top w:val="double" w:sz="4" w:space="0" w:color="auto"/>
            </w:tcBorders>
          </w:tcPr>
          <w:p w:rsidR="00E95411" w:rsidRPr="00C814C3" w:rsidRDefault="00E95411" w:rsidP="00E95411">
            <w:pPr>
              <w:rPr>
                <w:rFonts w:cs="Tahoma"/>
              </w:rPr>
            </w:pPr>
          </w:p>
        </w:tc>
        <w:tc>
          <w:tcPr>
            <w:tcW w:w="271" w:type="dxa"/>
            <w:tcBorders>
              <w:top w:val="double" w:sz="4" w:space="0" w:color="auto"/>
            </w:tcBorders>
          </w:tcPr>
          <w:p w:rsidR="00E95411" w:rsidRPr="00C814C3" w:rsidRDefault="00E95411" w:rsidP="00E95411">
            <w:pPr>
              <w:rPr>
                <w:rFonts w:cs="Tahoma"/>
              </w:rPr>
            </w:pPr>
            <w:r w:rsidRPr="00C814C3">
              <w:rPr>
                <w:rFonts w:cs="Tahoma"/>
              </w:rPr>
              <w:t>e</w:t>
            </w:r>
          </w:p>
        </w:tc>
        <w:tc>
          <w:tcPr>
            <w:tcW w:w="742" w:type="dxa"/>
            <w:tcBorders>
              <w:top w:val="double" w:sz="4" w:space="0" w:color="auto"/>
            </w:tcBorders>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2</w:t>
            </w:r>
          </w:p>
        </w:tc>
        <w:tc>
          <w:tcPr>
            <w:tcW w:w="144" w:type="dxa"/>
          </w:tcPr>
          <w:p w:rsidR="00E95411" w:rsidRPr="00C814C3" w:rsidRDefault="00E95411" w:rsidP="00E95411">
            <w:pPr>
              <w:rPr>
                <w:rFonts w:cs="Tahoma"/>
              </w:rPr>
            </w:pPr>
            <w:r w:rsidRPr="00C814C3">
              <w:rPr>
                <w:rFonts w:cs="Tahoma"/>
              </w:rPr>
              <w:t>a</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b</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e</w:t>
            </w:r>
          </w:p>
        </w:tc>
        <w:tc>
          <w:tcPr>
            <w:tcW w:w="776" w:type="dxa"/>
          </w:tcPr>
          <w:p w:rsidR="00E95411" w:rsidRPr="00C814C3" w:rsidRDefault="00E95411" w:rsidP="00E95411">
            <w:pPr>
              <w:pStyle w:val="Header"/>
              <w:rPr>
                <w:rFonts w:ascii="Tahoma" w:hAnsi="Tahoma" w:cs="Tahoma"/>
                <w:lang w:eastAsia="en-US"/>
              </w:rPr>
            </w:pPr>
          </w:p>
        </w:tc>
        <w:tc>
          <w:tcPr>
            <w:tcW w:w="269" w:type="dxa"/>
          </w:tcPr>
          <w:p w:rsidR="00E95411" w:rsidRPr="00C814C3" w:rsidRDefault="00E95411" w:rsidP="00E95411">
            <w:pPr>
              <w:rPr>
                <w:rFonts w:cs="Tahoma"/>
              </w:rPr>
            </w:pPr>
            <w:r w:rsidRPr="00C814C3">
              <w:rPr>
                <w:rFonts w:cs="Tahoma"/>
              </w:rPr>
              <w:t>g</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c</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d</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f</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h</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3</w:t>
            </w:r>
          </w:p>
        </w:tc>
        <w:tc>
          <w:tcPr>
            <w:tcW w:w="144" w:type="dxa"/>
          </w:tcPr>
          <w:p w:rsidR="00E95411" w:rsidRPr="00C814C3" w:rsidRDefault="00E95411" w:rsidP="00E95411">
            <w:pPr>
              <w:rPr>
                <w:rFonts w:cs="Tahoma"/>
              </w:rPr>
            </w:pPr>
            <w:r w:rsidRPr="00C814C3">
              <w:rPr>
                <w:rFonts w:cs="Tahoma"/>
              </w:rPr>
              <w:t>h</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a</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c</w:t>
            </w: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r w:rsidRPr="00C814C3">
              <w:rPr>
                <w:rFonts w:cs="Tahoma"/>
              </w:rPr>
              <w:t>d</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f</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g</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e</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b</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4</w:t>
            </w:r>
          </w:p>
        </w:tc>
        <w:tc>
          <w:tcPr>
            <w:tcW w:w="144" w:type="dxa"/>
          </w:tcPr>
          <w:p w:rsidR="00E95411" w:rsidRPr="00C814C3" w:rsidRDefault="00E95411" w:rsidP="00E95411">
            <w:pPr>
              <w:rPr>
                <w:rFonts w:cs="Tahoma"/>
              </w:rPr>
            </w:pPr>
            <w:r w:rsidRPr="00C814C3">
              <w:rPr>
                <w:rFonts w:cs="Tahoma"/>
              </w:rPr>
              <w:t>d</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h</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b</w:t>
            </w: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r w:rsidRPr="00C814C3">
              <w:rPr>
                <w:rFonts w:cs="Tahoma"/>
              </w:rPr>
              <w:t>e</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g</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c</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a</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f</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5</w:t>
            </w:r>
          </w:p>
        </w:tc>
        <w:tc>
          <w:tcPr>
            <w:tcW w:w="144" w:type="dxa"/>
          </w:tcPr>
          <w:p w:rsidR="00E95411" w:rsidRPr="00C814C3" w:rsidRDefault="00E95411" w:rsidP="00E95411">
            <w:pPr>
              <w:rPr>
                <w:rFonts w:cs="Tahoma"/>
              </w:rPr>
            </w:pPr>
            <w:r w:rsidRPr="00C814C3">
              <w:rPr>
                <w:rFonts w:cs="Tahoma"/>
              </w:rPr>
              <w:t>b</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f</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d</w:t>
            </w: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r w:rsidRPr="00C814C3">
              <w:rPr>
                <w:rFonts w:cs="Tahoma"/>
              </w:rPr>
              <w:t>h</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e</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a</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c</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g</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6</w:t>
            </w:r>
          </w:p>
        </w:tc>
        <w:tc>
          <w:tcPr>
            <w:tcW w:w="144" w:type="dxa"/>
          </w:tcPr>
          <w:p w:rsidR="00E95411" w:rsidRPr="00C814C3" w:rsidRDefault="00E95411" w:rsidP="00E95411">
            <w:pPr>
              <w:rPr>
                <w:rFonts w:cs="Tahoma"/>
              </w:rPr>
            </w:pPr>
            <w:r w:rsidRPr="00C814C3">
              <w:rPr>
                <w:rFonts w:cs="Tahoma"/>
              </w:rPr>
              <w:t>f</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c</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g</w:t>
            </w: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r w:rsidRPr="00C814C3">
              <w:rPr>
                <w:rFonts w:cs="Tahoma"/>
              </w:rPr>
              <w:t>a</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h</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e</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b</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d</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jc w:val="center"/>
              <w:rPr>
                <w:rFonts w:cs="Tahoma"/>
                <w:b/>
                <w:bCs/>
              </w:rPr>
            </w:pPr>
            <w:r w:rsidRPr="00C814C3">
              <w:rPr>
                <w:rFonts w:cs="Tahoma"/>
                <w:b/>
                <w:bCs/>
              </w:rPr>
              <w:t>7</w:t>
            </w:r>
          </w:p>
        </w:tc>
        <w:tc>
          <w:tcPr>
            <w:tcW w:w="144" w:type="dxa"/>
          </w:tcPr>
          <w:p w:rsidR="00E95411" w:rsidRPr="00C814C3" w:rsidRDefault="00E95411" w:rsidP="00E95411">
            <w:pPr>
              <w:rPr>
                <w:rFonts w:cs="Tahoma"/>
              </w:rPr>
            </w:pPr>
            <w:r w:rsidRPr="00C814C3">
              <w:rPr>
                <w:rFonts w:cs="Tahoma"/>
              </w:rPr>
              <w:t>e</w:t>
            </w: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g</w:t>
            </w: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a</w:t>
            </w: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r w:rsidRPr="00C814C3">
              <w:rPr>
                <w:rFonts w:cs="Tahoma"/>
              </w:rPr>
              <w:t>f</w:t>
            </w: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r w:rsidRPr="00C814C3">
              <w:rPr>
                <w:rFonts w:cs="Tahoma"/>
              </w:rPr>
              <w:t>d</w:t>
            </w: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b</w:t>
            </w: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r w:rsidRPr="00C814C3">
              <w:rPr>
                <w:rFonts w:cs="Tahoma"/>
              </w:rPr>
              <w:t>h</w:t>
            </w: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r w:rsidRPr="00C814C3">
              <w:rPr>
                <w:rFonts w:cs="Tahoma"/>
              </w:rPr>
              <w:t>c</w:t>
            </w:r>
          </w:p>
        </w:tc>
        <w:tc>
          <w:tcPr>
            <w:tcW w:w="742" w:type="dxa"/>
          </w:tcPr>
          <w:p w:rsidR="00E95411" w:rsidRPr="00C814C3" w:rsidRDefault="00E95411" w:rsidP="00E95411">
            <w:pPr>
              <w:rPr>
                <w:rFonts w:cs="Tahoma"/>
              </w:rPr>
            </w:pPr>
          </w:p>
        </w:tc>
      </w:tr>
      <w:tr w:rsidR="00E95411" w:rsidRPr="00C814C3" w:rsidTr="00E95411">
        <w:trPr>
          <w:trHeight w:val="360"/>
        </w:trPr>
        <w:tc>
          <w:tcPr>
            <w:tcW w:w="1037" w:type="dxa"/>
          </w:tcPr>
          <w:p w:rsidR="00E95411" w:rsidRPr="00C814C3" w:rsidRDefault="00E95411" w:rsidP="00E95411">
            <w:pPr>
              <w:rPr>
                <w:rFonts w:cs="Tahoma"/>
                <w:b/>
                <w:bCs/>
              </w:rPr>
            </w:pPr>
            <w:r w:rsidRPr="00C814C3">
              <w:rPr>
                <w:rFonts w:cs="Tahoma"/>
                <w:b/>
                <w:bCs/>
              </w:rPr>
              <w:t>Total</w:t>
            </w:r>
          </w:p>
        </w:tc>
        <w:tc>
          <w:tcPr>
            <w:tcW w:w="144" w:type="dxa"/>
          </w:tcPr>
          <w:p w:rsidR="00E95411" w:rsidRPr="00C814C3" w:rsidRDefault="00E95411" w:rsidP="00E95411">
            <w:pPr>
              <w:rPr>
                <w:rFonts w:cs="Tahoma"/>
              </w:rPr>
            </w:pPr>
          </w:p>
        </w:tc>
        <w:tc>
          <w:tcPr>
            <w:tcW w:w="769"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p>
        </w:tc>
        <w:tc>
          <w:tcPr>
            <w:tcW w:w="774"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p>
        </w:tc>
        <w:tc>
          <w:tcPr>
            <w:tcW w:w="776" w:type="dxa"/>
          </w:tcPr>
          <w:p w:rsidR="00E95411" w:rsidRPr="00C814C3" w:rsidRDefault="00E95411" w:rsidP="00E95411">
            <w:pPr>
              <w:rPr>
                <w:rFonts w:cs="Tahoma"/>
              </w:rPr>
            </w:pPr>
          </w:p>
        </w:tc>
        <w:tc>
          <w:tcPr>
            <w:tcW w:w="269" w:type="dxa"/>
          </w:tcPr>
          <w:p w:rsidR="00E95411" w:rsidRPr="00C814C3" w:rsidRDefault="00E95411" w:rsidP="00E95411">
            <w:pPr>
              <w:rPr>
                <w:rFonts w:cs="Tahoma"/>
              </w:rPr>
            </w:pPr>
          </w:p>
        </w:tc>
        <w:tc>
          <w:tcPr>
            <w:tcW w:w="743" w:type="dxa"/>
          </w:tcPr>
          <w:p w:rsidR="00E95411" w:rsidRPr="00C814C3" w:rsidRDefault="00E95411" w:rsidP="00E95411">
            <w:pPr>
              <w:rPr>
                <w:rFonts w:cs="Tahoma"/>
              </w:rPr>
            </w:pPr>
          </w:p>
        </w:tc>
        <w:tc>
          <w:tcPr>
            <w:tcW w:w="247" w:type="dxa"/>
          </w:tcPr>
          <w:p w:rsidR="00E95411" w:rsidRPr="00C814C3" w:rsidRDefault="00E95411" w:rsidP="00E95411">
            <w:pPr>
              <w:rPr>
                <w:rFonts w:cs="Tahoma"/>
              </w:rPr>
            </w:pPr>
          </w:p>
        </w:tc>
        <w:tc>
          <w:tcPr>
            <w:tcW w:w="765"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p>
        </w:tc>
        <w:tc>
          <w:tcPr>
            <w:tcW w:w="776" w:type="dxa"/>
          </w:tcPr>
          <w:p w:rsidR="00E95411" w:rsidRPr="00C814C3" w:rsidRDefault="00E95411" w:rsidP="00E95411">
            <w:pPr>
              <w:rPr>
                <w:rFonts w:cs="Tahoma"/>
              </w:rPr>
            </w:pPr>
          </w:p>
        </w:tc>
        <w:tc>
          <w:tcPr>
            <w:tcW w:w="236" w:type="dxa"/>
          </w:tcPr>
          <w:p w:rsidR="00E95411" w:rsidRPr="00C814C3" w:rsidRDefault="00E95411" w:rsidP="00E95411">
            <w:pPr>
              <w:rPr>
                <w:rFonts w:cs="Tahoma"/>
              </w:rPr>
            </w:pPr>
          </w:p>
        </w:tc>
        <w:tc>
          <w:tcPr>
            <w:tcW w:w="776" w:type="dxa"/>
          </w:tcPr>
          <w:p w:rsidR="00E95411" w:rsidRPr="00C814C3" w:rsidRDefault="00E95411" w:rsidP="00E95411">
            <w:pPr>
              <w:rPr>
                <w:rFonts w:cs="Tahoma"/>
              </w:rPr>
            </w:pPr>
          </w:p>
        </w:tc>
        <w:tc>
          <w:tcPr>
            <w:tcW w:w="271" w:type="dxa"/>
          </w:tcPr>
          <w:p w:rsidR="00E95411" w:rsidRPr="00C814C3" w:rsidRDefault="00E95411" w:rsidP="00E95411">
            <w:pPr>
              <w:rPr>
                <w:rFonts w:cs="Tahoma"/>
              </w:rPr>
            </w:pPr>
          </w:p>
        </w:tc>
        <w:tc>
          <w:tcPr>
            <w:tcW w:w="742" w:type="dxa"/>
          </w:tcPr>
          <w:p w:rsidR="00E95411" w:rsidRPr="00C814C3" w:rsidRDefault="00E95411" w:rsidP="00E95411">
            <w:pPr>
              <w:rPr>
                <w:rFonts w:cs="Tahoma"/>
              </w:rPr>
            </w:pPr>
          </w:p>
        </w:tc>
      </w:tr>
    </w:tbl>
    <w:p w:rsidR="00E95411" w:rsidRPr="00C814C3" w:rsidRDefault="00E95411" w:rsidP="00E95411">
      <w:pPr>
        <w:rPr>
          <w:rFonts w:cs="Tahoma"/>
        </w:rPr>
      </w:pPr>
    </w:p>
    <w:p w:rsidR="00E95411" w:rsidRPr="00C814C3" w:rsidRDefault="00E95411" w:rsidP="00E95411">
      <w:pPr>
        <w:rPr>
          <w:rFonts w:cs="Tahoma"/>
        </w:rPr>
      </w:pPr>
      <w:r w:rsidRPr="00C814C3">
        <w:rPr>
          <w:rFonts w:cs="Tahoma"/>
        </w:rPr>
        <w:t xml:space="preserve">For the purpose of this exercise look for your top </w:t>
      </w:r>
      <w:r w:rsidRPr="00C814C3">
        <w:rPr>
          <w:rFonts w:cs="Tahoma"/>
          <w:u w:val="single"/>
        </w:rPr>
        <w:t>two</w:t>
      </w:r>
      <w:r w:rsidRPr="00C814C3">
        <w:rPr>
          <w:rFonts w:cs="Tahoma"/>
        </w:rPr>
        <w:t xml:space="preserve"> scores and read about your top two preferences. Then read through the other descriptions.</w:t>
      </w:r>
    </w:p>
    <w:p w:rsidR="00E95411" w:rsidRPr="00C814C3" w:rsidRDefault="00E95411" w:rsidP="00E95411">
      <w:pPr>
        <w:rPr>
          <w:rFonts w:cs="Tahoma"/>
        </w:rPr>
      </w:pPr>
    </w:p>
    <w:p w:rsidR="00E95411" w:rsidRPr="00C814C3" w:rsidRDefault="00E95411" w:rsidP="00E95411">
      <w:pPr>
        <w:rPr>
          <w:rFonts w:cs="Tahoma"/>
        </w:rPr>
      </w:pPr>
    </w:p>
    <w:p w:rsidR="00E95411" w:rsidRPr="00C814C3" w:rsidRDefault="00E95411" w:rsidP="00E95411">
      <w:pPr>
        <w:rPr>
          <w:rFonts w:cs="Tahoma"/>
        </w:rPr>
      </w:pPr>
    </w:p>
    <w:p w:rsidR="00E95411" w:rsidRPr="00C814C3" w:rsidRDefault="00E95411" w:rsidP="00E95411">
      <w:pPr>
        <w:rPr>
          <w:rFonts w:cs="Tahoma"/>
        </w:rPr>
      </w:pP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lastRenderedPageBreak/>
        <w:t>Description of Team Roles</w:t>
      </w:r>
    </w:p>
    <w:p w:rsidR="00E95411" w:rsidRPr="00C814C3" w:rsidRDefault="00E95411" w:rsidP="00E95411">
      <w:pPr>
        <w:pStyle w:val="Heading3"/>
        <w:rPr>
          <w:rFonts w:cs="Tahoma"/>
        </w:rPr>
      </w:pPr>
      <w:r w:rsidRPr="00C814C3">
        <w:rPr>
          <w:rFonts w:cs="Tahoma"/>
        </w:rPr>
        <w:t>Company Worker (CW)</w:t>
      </w:r>
    </w:p>
    <w:p w:rsidR="00E95411" w:rsidRPr="00C814C3" w:rsidRDefault="00E95411" w:rsidP="00E95411">
      <w:pPr>
        <w:rPr>
          <w:rFonts w:cs="Tahoma"/>
        </w:rPr>
      </w:pPr>
      <w:r w:rsidRPr="00C814C3">
        <w:rPr>
          <w:rFonts w:cs="Tahoma"/>
          <w:b/>
        </w:rPr>
        <w:t>Traits:</w:t>
      </w:r>
      <w:r w:rsidRPr="00C814C3">
        <w:rPr>
          <w:rFonts w:cs="Tahoma"/>
        </w:rPr>
        <w:tab/>
        <w:t xml:space="preserve">  Stable and controlled.  The Company Worker is the practical organiser.  He is the one who turns decisions and strategies into defined and manageable tasks that people can actually get on with.  He is concerned with what is feasible, and his chief contribution is to convert the team's plans into a feasible form.  He sorts out objectives and pursues them logically.</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Like the Chairman, he too has the strength of character and a disciplined approach.   He is notable for his sincerity, his integrity and his trust of his colleagues, and he is not easily deflated or discouraged; it is only a sudden change of plan that is likely to upset him, because he is liable to flounder in unstable, quickly changing situations.</w:t>
      </w:r>
    </w:p>
    <w:p w:rsidR="00E95411" w:rsidRPr="00C814C3" w:rsidRDefault="00E95411" w:rsidP="00E95411">
      <w:pPr>
        <w:rPr>
          <w:rFonts w:cs="Tahoma"/>
        </w:rPr>
      </w:pPr>
      <w:r w:rsidRPr="00C814C3">
        <w:rPr>
          <w:rFonts w:cs="Tahoma"/>
        </w:rPr>
        <w:t>Because he needs stable structures, he is always trying to build them.  Give him a decision and he will produce an organisation chart.  He works efficiently, systematically and methodically, but he is sometimes a little inflexible and unresponsive to speculative, 'airy-fairy' ideas that do not have visible immediate bearing on the task in hand.  At the same time he is usually perfectly willing to trim and adapt his schedules and proposals to fit into agreed plans and established systems.  The Company Worker can be over-competitive for team status, which can be damaging, if it expresses itself in the form of negative non-constructive criticism of suggestions put forward by other members of the team.  Normally, however, he is close to the team's point of balance.  If anyone does not know what on earth has been decided and what he is supposed to be doing he will go to the Company Worker first to find out.</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Chairman (CH)</w:t>
      </w:r>
    </w:p>
    <w:p w:rsidR="00E95411" w:rsidRPr="00C814C3" w:rsidRDefault="00E95411" w:rsidP="00E95411">
      <w:pPr>
        <w:rPr>
          <w:rFonts w:cs="Tahoma"/>
        </w:rPr>
      </w:pPr>
      <w:r w:rsidRPr="00C814C3">
        <w:rPr>
          <w:rFonts w:cs="Tahoma"/>
          <w:b/>
        </w:rPr>
        <w:t>Traits</w:t>
      </w:r>
      <w:r w:rsidRPr="00C814C3">
        <w:rPr>
          <w:rFonts w:cs="Tahoma"/>
        </w:rPr>
        <w:t>:</w:t>
      </w:r>
      <w:r w:rsidRPr="00C814C3">
        <w:rPr>
          <w:rFonts w:cs="Tahoma"/>
        </w:rPr>
        <w:tab/>
        <w:t xml:space="preserve">  Stable, dominant, extrovert.  'Chairman' is one of those slightly misleading titles, since he may well not be the leader of his team: nevertheless, it is team leadership that he is best fitted for.</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He is one who presides over the team and co-ordinates its efforts to meet external goals and targets.  He is distinguished by his preoccupation with objectives.  You would expect him to be at least normally intelligent, but not in any sense brilliant, and not an outstanding creative thinker; it is rare for any of the good ideas to originate from him.  He is much more remarkable for what used to be called 'character'; his approach is disciplined, and it is founded on self-discipline.  He often has what is called 'charisma', but it is perhaps easier to think of it as authority.  He is dominant, but in a relaxed and unassertive way - he is not domineering.  He has an instinct to trust people unless there is very strong evidence that they are untrustworthy and is singularly free from jealousy.</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He sees most clearly which of the team is strong or weak in each area of the team's function and he focuses on what they do best.  He is conscious of the need to use the team's combined human resources as effectively as possible.  This means he is the one who establishes the role and work-boundaries of the others and also who sees gaps and takes steps to fill them.</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lastRenderedPageBreak/>
        <w:t>He talks easily and is easy to talk to; a good communicator in the two way sense, neither a compulsive talker, nor a 'man of few words' but certainly a good listener.</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It is the Chairman who clarifies the group's objectives and sets its agenda; he selects the problems for the team's consideration and establishes priorities, but does not attempt to dominate the discussion.  His own early contributions are more likely to take the form of questions than assertions or proposals.  He listens, he sums up group feelings and articulates group verdicts, and if a decision has to be taken, he takes it firmly after everyone has had their say.</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Shaper (SH)</w:t>
      </w:r>
    </w:p>
    <w:p w:rsidR="00E95411" w:rsidRPr="00C814C3" w:rsidRDefault="00E95411" w:rsidP="00E95411">
      <w:pPr>
        <w:rPr>
          <w:rFonts w:cs="Tahoma"/>
        </w:rPr>
      </w:pPr>
      <w:r w:rsidRPr="00C814C3">
        <w:rPr>
          <w:rFonts w:cs="Tahoma"/>
          <w:b/>
        </w:rPr>
        <w:t>Traits:</w:t>
      </w:r>
      <w:r w:rsidRPr="00C814C3">
        <w:rPr>
          <w:rFonts w:cs="Tahoma"/>
        </w:rPr>
        <w:tab/>
        <w:t xml:space="preserve">  Anxious, dominating, extrovert.  Some observers of a team in action have suggested that the team needs a 'social' leader, who is the permanent head of the group, and a separate 'task' leader who is in charge of a specific and defined project - much in the way that a nation needs both a Head of State, who is permanent, and a Head of Government, with a specific job to do.  If so, the Shaper is the task leader and the Chairman is the social leader.  The Shaper is the most likely to be the actual leader of a team in both cases where there is no Chairman, or where the Chairman is not, in fact, the leader.</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Shaper is full of nervous energy, he is outgoing and emotional, impulsive and impatient, sometimes edgy and easily frustrated.  He is quick to challenge, and quick to respond to a challenge (which he enjoys and welcomes).  He often has rows, but they are quickly over and he does not harbour grudges.  Of all the team, he is the most prone to paranoia, quick to sense a slight problem and first to feel that there is a conspiracy afoot and he is the object or the victim of it.</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principal function of the Shaper is to give a shape to the application of the team's efforts, often supplying more of his own personal input than the Chairman does.  He is always looking for a pattern in discussions, and trying to unite ideas, objectives and practical considerations into a single feasible project, which he seeks to push forward urgently to decision and action.</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Shaper exudes self-confidence, which often belies strong self-doubts.  Only results can reassure him.  His drive, which has a compulsive quality, is always directed at this objective.  They are usually the team's objectives too, but then the Shaper, much more than the Chairman, sees the team as an extension of his own ego.  He wants action and he wants it now.  He is personally competitive, intolerant of woolliness, vagueness and muddled thinking, and people outside the team are likely to describe him as arrogant and abrasive.  Even people inside the team are in danger of being steam-rolled by him on occasions, and he can make the team uncomfortable; but he makes things happen.</w:t>
      </w:r>
    </w:p>
    <w:p w:rsidR="00E95411" w:rsidRPr="00C814C3" w:rsidRDefault="00E95411" w:rsidP="00E95411">
      <w:pPr>
        <w:rPr>
          <w:rFonts w:cs="Tahoma"/>
        </w:rPr>
      </w:pPr>
    </w:p>
    <w:p w:rsidR="00E95411" w:rsidRPr="00C814C3" w:rsidRDefault="00E95411" w:rsidP="00E95411">
      <w:pPr>
        <w:rPr>
          <w:rFonts w:cs="Tahoma"/>
        </w:rPr>
      </w:pPr>
    </w:p>
    <w:p w:rsidR="00AB57C1" w:rsidRPr="00C814C3" w:rsidRDefault="00AB57C1" w:rsidP="00E95411">
      <w:pPr>
        <w:rPr>
          <w:rFonts w:cs="Tahoma"/>
        </w:rPr>
      </w:pPr>
    </w:p>
    <w:p w:rsidR="00E95411" w:rsidRPr="00C814C3" w:rsidRDefault="00E95411" w:rsidP="00E95411">
      <w:pPr>
        <w:pStyle w:val="Heading3"/>
        <w:rPr>
          <w:rFonts w:cs="Tahoma"/>
        </w:rPr>
      </w:pPr>
      <w:r w:rsidRPr="00C814C3">
        <w:rPr>
          <w:rFonts w:cs="Tahoma"/>
        </w:rPr>
        <w:lastRenderedPageBreak/>
        <w:t>Plant (PL)</w:t>
      </w:r>
    </w:p>
    <w:p w:rsidR="00E95411" w:rsidRPr="00C814C3" w:rsidRDefault="00E95411" w:rsidP="00E95411">
      <w:pPr>
        <w:rPr>
          <w:rFonts w:cs="Tahoma"/>
        </w:rPr>
      </w:pPr>
      <w:r w:rsidRPr="00C814C3">
        <w:rPr>
          <w:rFonts w:cs="Tahoma"/>
          <w:b/>
        </w:rPr>
        <w:t>Traits:</w:t>
      </w:r>
      <w:r w:rsidRPr="00C814C3">
        <w:rPr>
          <w:rFonts w:cs="Tahoma"/>
        </w:rPr>
        <w:tab/>
        <w:t xml:space="preserve">  Dominant, very high IQ, introvert.  The Plant originally received his name when it was found that one of the best ways to improve the performance of an ineffective and uninspired team was to 'plant' one of this team type in it.  But you can also think of the Plant as the one who scattered the seeds which the others nourish until they bear fruit.</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Plant is the team's source of original ideas, suggestions and proposals; he is the ideas man.  Of course others have ideas too; what distinguishes the Plant's ideas is their originality and the radical-minded approach he brings to problems and obstacles.  He is the most imaginative as well as the most intelligent member of the team and the most likely to start searching for a completely new approach to a problem if the team starts getting bogged down.  He is as much concerned with major issues and fundamentals than with details and indeed, he is liable to miss out on details and make careless mistakes.</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He is trustful and uninhibited in a way that is fairly uncharacteristic of an introvert.   He can also be prickly and cause offence to other members of the team, particularly when criticising their ideas.  His criticisms are usually designed to clear the ground for his ideas and are usually followed by his counter-proposals.</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downfall of the Plant is that he will devote too much of his creative energy to ideas which may catch his fancy but not fall in with the team's needs and contribute to its objectives.  He may be bad at accepting criticism of his own ideas and quick to take offence and sulk if his ideas are dissected or rejected; indeed, he may switch off and refuse to make any further contribution.  It can take quite a lot of careful handling and judicious flattery (usually by the Chairman) to get the best out of him.  But for all his faults, it is the Plant who provides the vital spark.</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Resource Investigator (RI)</w:t>
      </w:r>
    </w:p>
    <w:p w:rsidR="00E95411" w:rsidRPr="00C814C3" w:rsidRDefault="00E95411" w:rsidP="00E95411">
      <w:pPr>
        <w:rPr>
          <w:rFonts w:cs="Tahoma"/>
        </w:rPr>
      </w:pPr>
      <w:r w:rsidRPr="00C814C3">
        <w:rPr>
          <w:rFonts w:cs="Tahoma"/>
          <w:b/>
        </w:rPr>
        <w:t>Traits:</w:t>
      </w:r>
      <w:r w:rsidRPr="00C814C3">
        <w:rPr>
          <w:rFonts w:cs="Tahoma"/>
        </w:rPr>
        <w:tab/>
        <w:t xml:space="preserve">  Stable, dominant, extrovert.  The Resource Investigator is probably the most immediately likeable member of the team.  He is relaxed, sociable and gregarious, with an interest that is easily aroused.  His responses tend to be positive and enthusiastic, though he is prone to put things down as quickly as he takes them up.</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Resource Investigator is the member of the team who goes outside the group and brings information, ideas and has masses of outside contacts.  He is rarely in his office, and when he is, he's probably on the phone.  He is the salesman, the diplomat, the liaison officer, always exploring new possibilities in the wider world outside.  His ability to stimulate ideas and encourage innovation by his activity would lead most people to mistake him for an ideas man, but he does not have the radical originality that distinguishes the Plant; for all that, he is quick to see the relevance of new ideas.</w:t>
      </w:r>
    </w:p>
    <w:p w:rsidR="00E95411" w:rsidRPr="00C814C3" w:rsidRDefault="00E95411" w:rsidP="00E95411">
      <w:pPr>
        <w:rPr>
          <w:rFonts w:cs="Tahoma"/>
        </w:rPr>
      </w:pPr>
    </w:p>
    <w:p w:rsidR="00143245" w:rsidRPr="00C814C3" w:rsidRDefault="00143245" w:rsidP="00E95411">
      <w:pPr>
        <w:rPr>
          <w:rFonts w:cs="Tahoma"/>
        </w:rPr>
      </w:pPr>
    </w:p>
    <w:p w:rsidR="00143245" w:rsidRPr="00C814C3" w:rsidRDefault="00143245" w:rsidP="00E95411">
      <w:pPr>
        <w:rPr>
          <w:rFonts w:cs="Tahoma"/>
        </w:rPr>
      </w:pPr>
    </w:p>
    <w:p w:rsidR="00143245" w:rsidRPr="00C814C3" w:rsidRDefault="00143245" w:rsidP="00E95411">
      <w:pPr>
        <w:rPr>
          <w:rFonts w:cs="Tahoma"/>
        </w:rPr>
      </w:pPr>
    </w:p>
    <w:p w:rsidR="00E95411" w:rsidRPr="00C814C3" w:rsidRDefault="00E95411" w:rsidP="00E95411">
      <w:pPr>
        <w:rPr>
          <w:rFonts w:cs="Tahoma"/>
        </w:rPr>
      </w:pPr>
      <w:r w:rsidRPr="00C814C3">
        <w:rPr>
          <w:rFonts w:cs="Tahoma"/>
        </w:rPr>
        <w:lastRenderedPageBreak/>
        <w:t>Without the stimulus of others, for example in a solitary job, the Resource Investigator can easily become bored, demoralised and ineffective.  Within the team, however, he is a good improviser active under pressure, but can over relax when it eases.  He can fail to follow-up tasks he undertook in one of his frequent bursts of short-lived enthusiasm.  His range and variety of outside interests can lead him, like the Plant, to spend too much time on irrelevancies that interest him; nevertheless, his is the most important team role to preserve the team from stagnation, fossilisation and losing touch with reality.</w:t>
      </w:r>
    </w:p>
    <w:p w:rsidR="00E95411" w:rsidRPr="00C814C3" w:rsidRDefault="00E95411" w:rsidP="00E95411">
      <w:pPr>
        <w:rPr>
          <w:rFonts w:cs="Tahoma"/>
        </w:rPr>
      </w:pPr>
    </w:p>
    <w:p w:rsidR="00E95411" w:rsidRPr="00C814C3" w:rsidRDefault="00E95411" w:rsidP="00E95411">
      <w:pPr>
        <w:pStyle w:val="Heading3"/>
        <w:rPr>
          <w:rFonts w:cs="Tahoma"/>
        </w:rPr>
      </w:pPr>
      <w:r w:rsidRPr="00C814C3">
        <w:rPr>
          <w:rFonts w:cs="Tahoma"/>
        </w:rPr>
        <w:t>Monitor Evaluator (ME)</w:t>
      </w:r>
    </w:p>
    <w:p w:rsidR="00E95411" w:rsidRPr="00C814C3" w:rsidRDefault="00E95411" w:rsidP="00E95411">
      <w:pPr>
        <w:rPr>
          <w:rFonts w:cs="Tahoma"/>
        </w:rPr>
      </w:pPr>
      <w:r w:rsidRPr="00C814C3">
        <w:rPr>
          <w:rFonts w:cs="Tahoma"/>
          <w:b/>
        </w:rPr>
        <w:t>Traits:</w:t>
      </w:r>
      <w:r w:rsidRPr="00C814C3">
        <w:rPr>
          <w:rFonts w:cs="Tahoma"/>
        </w:rPr>
        <w:tab/>
        <w:t xml:space="preserve">  High IQ, stable, introvert.  In a balanced team it is only the Plant and the Monitor Evaluator who need a high IQ, but by contrast with the Plant, the Monitor Evaluator is a bit of a cold fish.  By temperament he is likely to be serious and not very exciting.  His contribution lies in measured and dispassionate analysis rather than creative ideas, and while he is unlikely to come up with an original proposal, he is the most likely to stop the team from committing itself to a misguided project.</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Although he is by nature a critic rather than a creator, he does not usually criticise just for the sake of it, but only if he can see a flaw in the plan or the argument.   Curiously enough, he is the least highly motivated of the team, enthusiasm and euphoria are simply not part of his make-up.  This, however, has the compensating advantage that ego involvement does not cloud or distort his judgment.  He is slow to make up his mind and likes to be given time to mull things over, but he is the most objective mind in the team.</w:t>
      </w:r>
    </w:p>
    <w:p w:rsidR="00E95411" w:rsidRPr="00C814C3" w:rsidRDefault="00E95411" w:rsidP="00E95411">
      <w:pPr>
        <w:rPr>
          <w:rFonts w:cs="Tahoma"/>
        </w:rPr>
      </w:pPr>
      <w:r w:rsidRPr="00C814C3">
        <w:rPr>
          <w:rFonts w:cs="Tahoma"/>
        </w:rPr>
        <w:t>Some of his valuable skills are in assimilating, interpreting and evaluating large amounts of complex written material, analysing problems and assessing the judgments and contributions of the others.  Sometimes he can do this tactlessly and disparagingly, which does not raise his popularity and he can lower the team's morale by being too much of a damper at the wrong time.  Although he is unambitious and has low drive, he can be competitive, especially with those whose skills overlap with his own, which means in most cases the Chairman or the Plant.</w:t>
      </w:r>
    </w:p>
    <w:p w:rsidR="00E95411" w:rsidRPr="00C814C3" w:rsidRDefault="00E95411" w:rsidP="00E95411">
      <w:pPr>
        <w:rPr>
          <w:rFonts w:cs="Tahoma"/>
          <w:sz w:val="18"/>
        </w:rPr>
      </w:pPr>
    </w:p>
    <w:p w:rsidR="00E95411" w:rsidRPr="00C814C3" w:rsidRDefault="00E95411" w:rsidP="00E95411">
      <w:pPr>
        <w:rPr>
          <w:rFonts w:cs="Tahoma"/>
        </w:rPr>
      </w:pPr>
      <w:r w:rsidRPr="00C814C3">
        <w:rPr>
          <w:rFonts w:cs="Tahoma"/>
        </w:rPr>
        <w:t>It is important for the Monitor Evaluator to be fair-minded and open to change; there is a danger that he will turn depressingly negative and allow his critical powers to outweigh his receptiveness to new ideas.</w:t>
      </w:r>
    </w:p>
    <w:p w:rsidR="00E95411" w:rsidRPr="00C814C3" w:rsidRDefault="00E95411" w:rsidP="00E95411">
      <w:pPr>
        <w:rPr>
          <w:rFonts w:cs="Tahoma"/>
          <w:sz w:val="18"/>
        </w:rPr>
      </w:pPr>
    </w:p>
    <w:p w:rsidR="00E95411" w:rsidRPr="00C814C3" w:rsidRDefault="00E95411" w:rsidP="00E95411">
      <w:pPr>
        <w:rPr>
          <w:rFonts w:cs="Tahoma"/>
        </w:rPr>
      </w:pPr>
      <w:r w:rsidRPr="00C814C3">
        <w:rPr>
          <w:rFonts w:cs="Tahoma"/>
        </w:rPr>
        <w:t>Although he is solid and dependable, he lacks jollity, warmth, imagination and spontaneity.  Nevertheless, he has one quality which makes him indispensable to the team; his judgment is hardly ever wrong.</w:t>
      </w:r>
    </w:p>
    <w:p w:rsidR="00E95411" w:rsidRPr="00C814C3" w:rsidRDefault="00E95411" w:rsidP="00143245">
      <w:pPr>
        <w:rPr>
          <w:rFonts w:cs="Tahoma"/>
        </w:rPr>
      </w:pPr>
    </w:p>
    <w:p w:rsidR="00143245" w:rsidRPr="00C814C3" w:rsidRDefault="00143245" w:rsidP="00143245">
      <w:pPr>
        <w:rPr>
          <w:rFonts w:cs="Tahoma"/>
        </w:rPr>
      </w:pPr>
    </w:p>
    <w:p w:rsidR="00143245" w:rsidRPr="00C814C3" w:rsidRDefault="00143245" w:rsidP="00143245">
      <w:pPr>
        <w:rPr>
          <w:rFonts w:cs="Tahoma"/>
        </w:rPr>
      </w:pPr>
    </w:p>
    <w:p w:rsidR="00143245" w:rsidRPr="00C814C3" w:rsidRDefault="00143245" w:rsidP="00143245">
      <w:pPr>
        <w:rPr>
          <w:rFonts w:cs="Tahoma"/>
        </w:rPr>
      </w:pPr>
    </w:p>
    <w:p w:rsidR="00143245" w:rsidRPr="00C814C3" w:rsidRDefault="00143245" w:rsidP="00143245">
      <w:pPr>
        <w:rPr>
          <w:rFonts w:cs="Tahoma"/>
        </w:rPr>
      </w:pPr>
    </w:p>
    <w:p w:rsidR="00143245" w:rsidRPr="00C814C3" w:rsidRDefault="00143245" w:rsidP="00143245">
      <w:pPr>
        <w:rPr>
          <w:rFonts w:cs="Tahoma"/>
        </w:rPr>
      </w:pPr>
    </w:p>
    <w:p w:rsidR="00E95411" w:rsidRPr="00C814C3" w:rsidRDefault="00E95411" w:rsidP="00E95411">
      <w:pPr>
        <w:pStyle w:val="Heading3"/>
        <w:rPr>
          <w:rFonts w:cs="Tahoma"/>
        </w:rPr>
      </w:pPr>
      <w:r w:rsidRPr="00C814C3">
        <w:rPr>
          <w:rFonts w:cs="Tahoma"/>
        </w:rPr>
        <w:lastRenderedPageBreak/>
        <w:t>Team Worker (TW)</w:t>
      </w:r>
    </w:p>
    <w:p w:rsidR="00E95411" w:rsidRPr="00C814C3" w:rsidRDefault="00E95411" w:rsidP="00E95411">
      <w:pPr>
        <w:rPr>
          <w:rFonts w:cs="Tahoma"/>
        </w:rPr>
      </w:pPr>
      <w:r w:rsidRPr="00C814C3">
        <w:rPr>
          <w:rFonts w:cs="Tahoma"/>
          <w:b/>
        </w:rPr>
        <w:t>Traits:</w:t>
      </w:r>
      <w:r w:rsidRPr="00C814C3">
        <w:rPr>
          <w:rFonts w:cs="Tahoma"/>
        </w:rPr>
        <w:tab/>
        <w:t xml:space="preserve"> Stable, extrovert, low in dominance.  The Team Worker is the most sensitive of the team - he is the most aware of an individual's needs and worries and the one who perceives most clearly, the emotional undercurrents with the group.  He also knows the most about the private lives and family affairs of the rest of the team.  He is the most active internal communicator, likeable, popular, unassertive, the cement of the team.  He is loyal to the team as a unit (though this does not mean he cannot take sides when there is a split) and supports all the others.  If someone produces an idea, his instinct is to build on it, rather than demolish it to produce rival ideas.</w:t>
      </w:r>
    </w:p>
    <w:p w:rsidR="00E95411" w:rsidRPr="00C814C3" w:rsidRDefault="00E95411" w:rsidP="00E95411">
      <w:pPr>
        <w:rPr>
          <w:rFonts w:cs="Tahoma"/>
          <w:sz w:val="18"/>
        </w:rPr>
      </w:pPr>
    </w:p>
    <w:p w:rsidR="00E95411" w:rsidRPr="00C814C3" w:rsidRDefault="00E95411" w:rsidP="00E95411">
      <w:pPr>
        <w:rPr>
          <w:rFonts w:cs="Tahoma"/>
        </w:rPr>
      </w:pPr>
      <w:r w:rsidRPr="00C814C3">
        <w:rPr>
          <w:rFonts w:cs="Tahoma"/>
        </w:rPr>
        <w:t xml:space="preserve">He is a good and willing listener, communicates freely and well within the team, and also helps and encourages others to do the same.  As a promoter of unity and harmony, he counterbalances the friction and discord that can be caused by the Shaper and the Plant, and occasionally by the Monitor Evaluator.  He particularly dislikes personal confrontation and tends to try and avoid it himself and cool it down in others.  When the team is under pressure or in difficulties, the Team Worker's sympathy, understanding, loyalty and support are especially valued. </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His dislike of competitiveness and dislike of friction may make him seem a bit soft and indecisive, but they also make him a permanent force operating against division and disruption in the team.  He is an exemplary team member and though in normal times the value of this individual contribution may not be as immediately visible as most of the other team roles, the effect is very noticeable indeed when he is not there, especially in times of stress and pressure.</w:t>
      </w:r>
    </w:p>
    <w:p w:rsidR="00E95411" w:rsidRPr="00C814C3" w:rsidRDefault="00E95411" w:rsidP="00E95411">
      <w:pPr>
        <w:spacing w:line="240" w:lineRule="auto"/>
        <w:rPr>
          <w:rFonts w:cs="Tahoma"/>
          <w:b/>
        </w:rPr>
      </w:pPr>
    </w:p>
    <w:p w:rsidR="00E95411" w:rsidRPr="00C814C3" w:rsidRDefault="00E95411" w:rsidP="00E95411">
      <w:pPr>
        <w:pStyle w:val="Heading3"/>
        <w:rPr>
          <w:rFonts w:cs="Tahoma"/>
        </w:rPr>
      </w:pPr>
      <w:r w:rsidRPr="00C814C3">
        <w:rPr>
          <w:rFonts w:cs="Tahoma"/>
        </w:rPr>
        <w:t>Completer/Finisher (CF)</w:t>
      </w:r>
    </w:p>
    <w:p w:rsidR="00E95411" w:rsidRPr="00C814C3" w:rsidRDefault="00E95411" w:rsidP="00E95411">
      <w:pPr>
        <w:rPr>
          <w:rFonts w:cs="Tahoma"/>
        </w:rPr>
      </w:pPr>
      <w:r w:rsidRPr="00C814C3">
        <w:rPr>
          <w:rFonts w:cs="Tahoma"/>
          <w:b/>
        </w:rPr>
        <w:t>Traits:</w:t>
      </w:r>
      <w:r w:rsidRPr="00C814C3">
        <w:rPr>
          <w:rFonts w:cs="Tahoma"/>
        </w:rPr>
        <w:tab/>
        <w:t>Anxious, introvert.  The Finisher worries about what might go wrong.  He is never at ease until he has personally checked every detail and made sure that everything has been done and nothing has been overlooked.  It is not that he is overtly or irritatingly fussy - his obsession is an expression of anxiety.</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The Finisher is not an assertive member of the team, but he maintains a permanent sense of urgency, which he communicates to others to galvanise them into activity.   He has self-control and strength of character, and is impatient of and intolerant towards the more casual and slap-happy members of the team.</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If the Finisher has one major preoccupation, it is order; he is a compulsive meeter of deadlines and fulfiller of schedules.</w:t>
      </w:r>
    </w:p>
    <w:p w:rsidR="00E95411" w:rsidRPr="00C814C3" w:rsidRDefault="00E95411" w:rsidP="00E95411">
      <w:pPr>
        <w:rPr>
          <w:rFonts w:cs="Tahoma"/>
        </w:rPr>
      </w:pPr>
    </w:p>
    <w:p w:rsidR="00E95411" w:rsidRPr="00C814C3" w:rsidRDefault="00E95411" w:rsidP="00E95411">
      <w:pPr>
        <w:rPr>
          <w:rFonts w:cs="Tahoma"/>
        </w:rPr>
      </w:pPr>
      <w:r w:rsidRPr="00C814C3">
        <w:rPr>
          <w:rFonts w:cs="Tahoma"/>
        </w:rPr>
        <w:t>If he is not careful he can be a morale-lowering worrier with a depressing effect on the rest of the team and he can too easily lose sight of the overall objectives by getting bogged down in small details.  Nevertheless, his relentless follow-through is an important asset.</w:t>
      </w:r>
    </w:p>
    <w:p w:rsidR="000639E3" w:rsidRDefault="000639E3" w:rsidP="00B0705F">
      <w:pPr>
        <w:rPr>
          <w:rFonts w:ascii="Britannic Bold" w:hAnsi="Britannic Bold" w:cs="Tahoma"/>
          <w:sz w:val="28"/>
          <w:szCs w:val="28"/>
        </w:rPr>
      </w:pPr>
    </w:p>
    <w:p w:rsidR="000639E3" w:rsidRPr="000639E3" w:rsidRDefault="000639E3" w:rsidP="00B0705F">
      <w:pPr>
        <w:rPr>
          <w:rFonts w:ascii="Britannic Bold" w:hAnsi="Britannic Bold" w:cs="Tahoma"/>
          <w:sz w:val="28"/>
          <w:szCs w:val="28"/>
        </w:rPr>
      </w:pPr>
      <w:bookmarkStart w:id="1" w:name="_GoBack"/>
      <w:bookmarkEnd w:id="1"/>
    </w:p>
    <w:sectPr w:rsidR="000639E3" w:rsidRPr="000639E3" w:rsidSect="00DE7220">
      <w:headerReference w:type="even" r:id="rId16"/>
      <w:headerReference w:type="default" r:id="rId17"/>
      <w:footerReference w:type="even" r:id="rId18"/>
      <w:footerReference w:type="default" r:id="rId19"/>
      <w:type w:val="continuous"/>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2A6" w:rsidRDefault="00D332A6" w:rsidP="00590A33">
      <w:pPr>
        <w:spacing w:line="240" w:lineRule="auto"/>
      </w:pPr>
      <w:r>
        <w:separator/>
      </w:r>
    </w:p>
  </w:endnote>
  <w:endnote w:type="continuationSeparator" w:id="0">
    <w:p w:rsidR="00D332A6" w:rsidRDefault="00D332A6" w:rsidP="00590A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7DC" w:rsidRPr="00557629" w:rsidRDefault="009657DC" w:rsidP="00063A8C">
    <w:pPr>
      <w:pStyle w:val="Footer"/>
      <w:pBdr>
        <w:top w:val="single" w:sz="4" w:space="0" w:color="auto"/>
      </w:pBdr>
      <w:tabs>
        <w:tab w:val="clear" w:pos="8640"/>
      </w:tabs>
      <w:spacing w:line="240" w:lineRule="auto"/>
      <w:ind w:right="29"/>
      <w:rPr>
        <w:color w:val="000000"/>
        <w:sz w:val="18"/>
      </w:rPr>
    </w:pPr>
    <w:r>
      <w:rPr>
        <w:rStyle w:val="PageNumber"/>
        <w:sz w:val="18"/>
      </w:rPr>
      <w:fldChar w:fldCharType="begin"/>
    </w:r>
    <w:r>
      <w:rPr>
        <w:rStyle w:val="PageNumber"/>
        <w:sz w:val="18"/>
      </w:rPr>
      <w:instrText xml:space="preserve"> PAGE </w:instrText>
    </w:r>
    <w:r>
      <w:rPr>
        <w:rStyle w:val="PageNumber"/>
        <w:sz w:val="18"/>
      </w:rPr>
      <w:fldChar w:fldCharType="separate"/>
    </w:r>
    <w:r w:rsidR="00A76C6A">
      <w:rPr>
        <w:rStyle w:val="PageNumber"/>
        <w:noProof/>
        <w:sz w:val="18"/>
      </w:rPr>
      <w:t>2</w:t>
    </w:r>
    <w:r>
      <w:rPr>
        <w:rStyle w:val="PageNumber"/>
        <w:sz w:val="18"/>
      </w:rPr>
      <w:fldChar w:fldCharType="end"/>
    </w:r>
    <w:r>
      <w:rPr>
        <w:rStyle w:val="PageNumber"/>
        <w:sz w:val="18"/>
      </w:rPr>
      <w:tab/>
      <w:t xml:space="preserve">                                                                                                                                  </w:t>
    </w:r>
    <w:r>
      <w:rPr>
        <w:rStyle w:val="PageNumber"/>
        <w:sz w:val="18"/>
      </w:rPr>
      <w:tab/>
      <w:t xml:space="preserve">    </w:t>
    </w:r>
    <w:r>
      <w:rPr>
        <w:rFonts w:cs="Tahoma"/>
        <w:color w:val="000000"/>
        <w:sz w:val="18"/>
      </w:rPr>
      <w:t xml:space="preserve">© </w:t>
    </w:r>
    <w:r w:rsidR="00DE3540">
      <w:rPr>
        <w:rFonts w:cs="Tahoma"/>
        <w:iCs/>
        <w:color w:val="000000"/>
        <w:sz w:val="18"/>
      </w:rPr>
      <w:t>Biz Group</w:t>
    </w:r>
    <w:r w:rsidR="008403DF">
      <w:rPr>
        <w:rFonts w:cs="Tahoma"/>
        <w:iCs/>
        <w:color w:val="000000"/>
        <w:sz w:val="18"/>
      </w:rPr>
      <w:t xml:space="preserve">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7DC" w:rsidRPr="008403DF" w:rsidRDefault="009657DC" w:rsidP="00063A8C">
    <w:pPr>
      <w:pStyle w:val="Footer"/>
      <w:pBdr>
        <w:top w:val="single" w:sz="4" w:space="0" w:color="auto"/>
      </w:pBdr>
      <w:tabs>
        <w:tab w:val="clear" w:pos="8640"/>
      </w:tabs>
      <w:spacing w:line="240" w:lineRule="auto"/>
      <w:ind w:right="29"/>
      <w:rPr>
        <w:rFonts w:cs="Tahoma"/>
        <w:color w:val="000000"/>
        <w:sz w:val="18"/>
      </w:rPr>
    </w:pPr>
    <w:r w:rsidRPr="008403DF">
      <w:rPr>
        <w:rFonts w:cs="Tahoma"/>
        <w:color w:val="000000"/>
        <w:sz w:val="18"/>
      </w:rPr>
      <w:t xml:space="preserve">© </w:t>
    </w:r>
    <w:r w:rsidR="00DE3540" w:rsidRPr="008403DF">
      <w:rPr>
        <w:rFonts w:cs="Tahoma"/>
        <w:iCs/>
        <w:color w:val="000000"/>
        <w:sz w:val="18"/>
      </w:rPr>
      <w:t>Biz Group</w:t>
    </w:r>
    <w:r w:rsidR="008403DF" w:rsidRPr="008403DF">
      <w:rPr>
        <w:rFonts w:cs="Tahoma"/>
        <w:iCs/>
        <w:color w:val="000000"/>
        <w:sz w:val="18"/>
      </w:rPr>
      <w:t xml:space="preserve"> 2017</w:t>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Pr="008403DF">
      <w:rPr>
        <w:rFonts w:cs="Tahoma"/>
        <w:color w:val="000000"/>
        <w:sz w:val="18"/>
      </w:rPr>
      <w:tab/>
      <w:t xml:space="preserve">  </w:t>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Pr="008403DF">
      <w:rPr>
        <w:rFonts w:cs="Tahoma"/>
        <w:color w:val="000000"/>
        <w:sz w:val="18"/>
      </w:rPr>
      <w:tab/>
    </w:r>
    <w:r w:rsidR="008403DF">
      <w:rPr>
        <w:rFonts w:cs="Tahoma"/>
        <w:color w:val="000000"/>
        <w:sz w:val="18"/>
      </w:rPr>
      <w:tab/>
      <w:t xml:space="preserve">            </w:t>
    </w:r>
    <w:r w:rsidR="00976E24" w:rsidRPr="008403DF">
      <w:rPr>
        <w:rFonts w:cs="Tahoma"/>
        <w:color w:val="000000"/>
        <w:sz w:val="18"/>
      </w:rPr>
      <w:t xml:space="preserve"> </w:t>
    </w: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A76C6A">
      <w:rPr>
        <w:rStyle w:val="PageNumber"/>
        <w:rFonts w:cs="Tahoma"/>
        <w:noProof/>
        <w:sz w:val="18"/>
      </w:rPr>
      <w:t>3</w:t>
    </w:r>
    <w:r w:rsidRPr="008403DF">
      <w:rPr>
        <w:rStyle w:val="PageNumber"/>
        <w:rFonts w:cs="Tahoma"/>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220" w:rsidRPr="008403DF" w:rsidRDefault="00DE7220" w:rsidP="00063A8C">
    <w:pPr>
      <w:pStyle w:val="Footer"/>
      <w:pBdr>
        <w:top w:val="single" w:sz="4" w:space="0" w:color="auto"/>
      </w:pBdr>
      <w:tabs>
        <w:tab w:val="clear" w:pos="8640"/>
      </w:tabs>
      <w:spacing w:line="240" w:lineRule="auto"/>
      <w:ind w:right="29"/>
      <w:rPr>
        <w:rFonts w:cs="Tahoma"/>
        <w:color w:val="000000"/>
        <w:sz w:val="18"/>
      </w:rPr>
    </w:pP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A76C6A">
      <w:rPr>
        <w:rStyle w:val="PageNumber"/>
        <w:rFonts w:cs="Tahoma"/>
        <w:noProof/>
        <w:sz w:val="18"/>
      </w:rPr>
      <w:t>6</w:t>
    </w:r>
    <w:r w:rsidRPr="008403DF">
      <w:rPr>
        <w:rStyle w:val="PageNumber"/>
        <w:rFonts w:cs="Tahoma"/>
        <w:sz w:val="18"/>
      </w:rPr>
      <w:fldChar w:fldCharType="end"/>
    </w:r>
    <w:r w:rsidRPr="008403DF">
      <w:rPr>
        <w:rStyle w:val="PageNumber"/>
        <w:rFonts w:cs="Tahoma"/>
        <w:sz w:val="18"/>
      </w:rPr>
      <w:tab/>
      <w:t xml:space="preserve">                                                                                        </w:t>
    </w:r>
    <w:r w:rsidR="00976E24" w:rsidRPr="008403DF">
      <w:rPr>
        <w:rStyle w:val="PageNumber"/>
        <w:rFonts w:cs="Tahoma"/>
        <w:sz w:val="18"/>
      </w:rPr>
      <w:t xml:space="preserve">                                  </w:t>
    </w:r>
    <w:r w:rsidRPr="008403DF">
      <w:rPr>
        <w:rStyle w:val="PageNumber"/>
        <w:rFonts w:cs="Tahoma"/>
        <w:sz w:val="18"/>
      </w:rPr>
      <w:t xml:space="preserve"> </w:t>
    </w:r>
    <w:r w:rsidR="008403DF">
      <w:rPr>
        <w:rStyle w:val="PageNumber"/>
        <w:rFonts w:cs="Tahoma"/>
        <w:sz w:val="18"/>
      </w:rPr>
      <w:t xml:space="preserve">       </w:t>
    </w:r>
    <w:r w:rsidRPr="008403DF">
      <w:rPr>
        <w:rFonts w:cs="Tahoma"/>
        <w:color w:val="000000"/>
        <w:sz w:val="18"/>
      </w:rPr>
      <w:t xml:space="preserve">© </w:t>
    </w:r>
    <w:r w:rsidR="00DE3540" w:rsidRPr="008403DF">
      <w:rPr>
        <w:rFonts w:cs="Tahoma"/>
        <w:iCs/>
        <w:color w:val="000000"/>
        <w:sz w:val="18"/>
      </w:rPr>
      <w:t>Biz Group</w:t>
    </w:r>
    <w:r w:rsidR="008403DF">
      <w:rPr>
        <w:rFonts w:cs="Tahoma"/>
        <w:iCs/>
        <w:color w:val="000000"/>
        <w:sz w:val="18"/>
      </w:rPr>
      <w:t xml:space="preserve"> 2017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220" w:rsidRPr="008403DF" w:rsidRDefault="00DE7220" w:rsidP="00063A8C">
    <w:pPr>
      <w:pStyle w:val="Footer"/>
      <w:pBdr>
        <w:top w:val="single" w:sz="4" w:space="0" w:color="auto"/>
      </w:pBdr>
      <w:tabs>
        <w:tab w:val="clear" w:pos="8640"/>
      </w:tabs>
      <w:spacing w:line="240" w:lineRule="auto"/>
      <w:ind w:right="29"/>
      <w:rPr>
        <w:rFonts w:cs="Tahoma"/>
        <w:color w:val="000000"/>
        <w:sz w:val="18"/>
      </w:rPr>
    </w:pPr>
    <w:r w:rsidRPr="008403DF">
      <w:rPr>
        <w:rFonts w:cs="Tahoma"/>
        <w:color w:val="000000"/>
        <w:sz w:val="18"/>
      </w:rPr>
      <w:t xml:space="preserve">© </w:t>
    </w:r>
    <w:r w:rsidR="00DE3540" w:rsidRPr="008403DF">
      <w:rPr>
        <w:rFonts w:cs="Tahoma"/>
        <w:iCs/>
        <w:color w:val="000000"/>
        <w:sz w:val="18"/>
      </w:rPr>
      <w:t>Biz Group</w:t>
    </w:r>
    <w:r w:rsidR="008403DF" w:rsidRPr="008403DF">
      <w:rPr>
        <w:rFonts w:cs="Tahoma"/>
        <w:iCs/>
        <w:color w:val="000000"/>
        <w:sz w:val="18"/>
      </w:rPr>
      <w:t xml:space="preserve"> 2017</w:t>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00655949" w:rsidRPr="008403DF">
      <w:rPr>
        <w:rFonts w:cs="Tahoma"/>
        <w:iCs/>
        <w:color w:val="000000"/>
        <w:sz w:val="18"/>
      </w:rPr>
      <w:tab/>
    </w:r>
    <w:r w:rsidRPr="008403DF">
      <w:rPr>
        <w:rFonts w:cs="Tahoma"/>
        <w:color w:val="000000"/>
        <w:sz w:val="18"/>
      </w:rPr>
      <w:tab/>
      <w:t xml:space="preserve">  </w:t>
    </w:r>
    <w:r w:rsidR="008403DF">
      <w:rPr>
        <w:rFonts w:cs="Tahoma"/>
        <w:color w:val="000000"/>
        <w:sz w:val="18"/>
      </w:rPr>
      <w:tab/>
    </w:r>
    <w:r w:rsidR="008403DF">
      <w:rPr>
        <w:rFonts w:cs="Tahoma"/>
        <w:color w:val="000000"/>
        <w:sz w:val="18"/>
      </w:rPr>
      <w:tab/>
      <w:t xml:space="preserve"> </w:t>
    </w:r>
    <w:r w:rsidR="00976E24" w:rsidRPr="008403DF">
      <w:rPr>
        <w:rFonts w:cs="Tahoma"/>
        <w:color w:val="000000"/>
        <w:sz w:val="18"/>
      </w:rPr>
      <w:t xml:space="preserve"> </w:t>
    </w:r>
    <w:r w:rsidRPr="008403DF">
      <w:rPr>
        <w:rStyle w:val="PageNumber"/>
        <w:rFonts w:cs="Tahoma"/>
        <w:sz w:val="18"/>
      </w:rPr>
      <w:fldChar w:fldCharType="begin"/>
    </w:r>
    <w:r w:rsidRPr="008403DF">
      <w:rPr>
        <w:rStyle w:val="PageNumber"/>
        <w:rFonts w:cs="Tahoma"/>
        <w:sz w:val="18"/>
      </w:rPr>
      <w:instrText xml:space="preserve"> PAGE </w:instrText>
    </w:r>
    <w:r w:rsidRPr="008403DF">
      <w:rPr>
        <w:rStyle w:val="PageNumber"/>
        <w:rFonts w:cs="Tahoma"/>
        <w:sz w:val="18"/>
      </w:rPr>
      <w:fldChar w:fldCharType="separate"/>
    </w:r>
    <w:r w:rsidR="00A76C6A">
      <w:rPr>
        <w:rStyle w:val="PageNumber"/>
        <w:rFonts w:cs="Tahoma"/>
        <w:noProof/>
        <w:sz w:val="18"/>
      </w:rPr>
      <w:t>5</w:t>
    </w:r>
    <w:r w:rsidRPr="008403DF">
      <w:rPr>
        <w:rStyle w:val="PageNumber"/>
        <w:rFonts w:cs="Tahoma"/>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7DC" w:rsidRPr="00076657" w:rsidRDefault="009657DC" w:rsidP="009B2156">
    <w:pPr>
      <w:pStyle w:val="Footer"/>
      <w:pBdr>
        <w:top w:val="single" w:sz="4" w:space="0" w:color="auto"/>
      </w:pBdr>
      <w:tabs>
        <w:tab w:val="clear" w:pos="8640"/>
      </w:tabs>
      <w:spacing w:line="240" w:lineRule="auto"/>
      <w:ind w:right="29"/>
      <w:rPr>
        <w:rFonts w:cs="Tahoma"/>
        <w:color w:val="000000"/>
        <w:sz w:val="18"/>
      </w:rPr>
    </w:pPr>
    <w:r w:rsidRPr="00076657">
      <w:rPr>
        <w:rStyle w:val="PageNumber"/>
        <w:rFonts w:cs="Tahoma"/>
        <w:sz w:val="18"/>
      </w:rPr>
      <w:fldChar w:fldCharType="begin"/>
    </w:r>
    <w:r w:rsidRPr="00076657">
      <w:rPr>
        <w:rStyle w:val="PageNumber"/>
        <w:rFonts w:cs="Tahoma"/>
        <w:sz w:val="18"/>
      </w:rPr>
      <w:instrText xml:space="preserve"> PAGE </w:instrText>
    </w:r>
    <w:r w:rsidRPr="00076657">
      <w:rPr>
        <w:rStyle w:val="PageNumber"/>
        <w:rFonts w:cs="Tahoma"/>
        <w:sz w:val="18"/>
      </w:rPr>
      <w:fldChar w:fldCharType="separate"/>
    </w:r>
    <w:r w:rsidR="00A76C6A">
      <w:rPr>
        <w:rStyle w:val="PageNumber"/>
        <w:rFonts w:cs="Tahoma"/>
        <w:noProof/>
        <w:sz w:val="18"/>
      </w:rPr>
      <w:t>14</w:t>
    </w:r>
    <w:r w:rsidRPr="00076657">
      <w:rPr>
        <w:rStyle w:val="PageNumber"/>
        <w:rFonts w:cs="Tahoma"/>
        <w:sz w:val="18"/>
      </w:rPr>
      <w:fldChar w:fldCharType="end"/>
    </w:r>
    <w:r w:rsidRPr="00076657">
      <w:rPr>
        <w:rStyle w:val="PageNumber"/>
        <w:rFonts w:cs="Tahoma"/>
        <w:sz w:val="18"/>
      </w:rPr>
      <w:tab/>
      <w:t xml:space="preserve">                      </w:t>
    </w:r>
    <w:r w:rsidR="00076657">
      <w:rPr>
        <w:rStyle w:val="PageNumber"/>
        <w:rFonts w:cs="Tahoma"/>
        <w:sz w:val="18"/>
      </w:rPr>
      <w:t xml:space="preserve">   </w:t>
    </w:r>
    <w:r w:rsidRPr="00076657">
      <w:rPr>
        <w:rStyle w:val="PageNumber"/>
        <w:rFonts w:cs="Tahoma"/>
        <w:sz w:val="18"/>
      </w:rPr>
      <w:t xml:space="preserve">                                  </w:t>
    </w:r>
    <w:r w:rsidR="00076657">
      <w:rPr>
        <w:rStyle w:val="PageNumber"/>
        <w:rFonts w:cs="Tahoma"/>
        <w:sz w:val="18"/>
      </w:rPr>
      <w:t xml:space="preserve">                                                                       </w:t>
    </w:r>
    <w:r w:rsidRPr="00076657">
      <w:rPr>
        <w:rFonts w:cs="Tahoma"/>
        <w:color w:val="000000"/>
        <w:sz w:val="18"/>
      </w:rPr>
      <w:t xml:space="preserve">© </w:t>
    </w:r>
    <w:r w:rsidR="00DE3540" w:rsidRPr="00076657">
      <w:rPr>
        <w:rFonts w:cs="Tahoma"/>
        <w:iCs/>
        <w:color w:val="000000"/>
        <w:sz w:val="18"/>
      </w:rPr>
      <w:t>Biz Group</w:t>
    </w:r>
    <w:r w:rsidR="008403DF" w:rsidRPr="00076657">
      <w:rPr>
        <w:rFonts w:cs="Tahoma"/>
        <w:iCs/>
        <w:color w:val="000000"/>
        <w:sz w:val="18"/>
      </w:rPr>
      <w:t xml:space="preserve"> 2017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7DC" w:rsidRPr="00BC76A4" w:rsidRDefault="009657DC" w:rsidP="009B2156">
    <w:pPr>
      <w:pStyle w:val="Footer"/>
      <w:pBdr>
        <w:top w:val="single" w:sz="4" w:space="0" w:color="auto"/>
      </w:pBdr>
      <w:tabs>
        <w:tab w:val="clear" w:pos="8640"/>
      </w:tabs>
      <w:spacing w:line="240" w:lineRule="auto"/>
      <w:ind w:right="29"/>
      <w:rPr>
        <w:rFonts w:cs="Tahoma"/>
        <w:color w:val="000000"/>
        <w:sz w:val="18"/>
      </w:rPr>
    </w:pPr>
    <w:r w:rsidRPr="00BC76A4">
      <w:rPr>
        <w:rFonts w:cs="Tahoma"/>
        <w:color w:val="000000"/>
        <w:sz w:val="18"/>
      </w:rPr>
      <w:t xml:space="preserve">© </w:t>
    </w:r>
    <w:r w:rsidR="00DE3540" w:rsidRPr="00BC76A4">
      <w:rPr>
        <w:rFonts w:cs="Tahoma"/>
        <w:iCs/>
        <w:color w:val="000000"/>
        <w:sz w:val="18"/>
      </w:rPr>
      <w:t>Biz Group</w:t>
    </w:r>
    <w:r w:rsidR="008403DF" w:rsidRPr="00BC76A4">
      <w:rPr>
        <w:rFonts w:cs="Tahoma"/>
        <w:iCs/>
        <w:color w:val="000000"/>
        <w:sz w:val="18"/>
      </w:rPr>
      <w:t xml:space="preserve"> 2017</w:t>
    </w:r>
    <w:r w:rsidR="00655949" w:rsidRPr="00BC76A4">
      <w:rPr>
        <w:rFonts w:cs="Tahoma"/>
        <w:iCs/>
        <w:color w:val="000000"/>
        <w:sz w:val="18"/>
      </w:rPr>
      <w:tab/>
    </w:r>
    <w:r w:rsidR="00655949" w:rsidRPr="00BC76A4">
      <w:rPr>
        <w:rFonts w:cs="Tahoma"/>
        <w:iCs/>
        <w:color w:val="000000"/>
        <w:sz w:val="18"/>
      </w:rPr>
      <w:tab/>
    </w:r>
    <w:r w:rsidR="00655949" w:rsidRPr="00BC76A4">
      <w:rPr>
        <w:rFonts w:cs="Tahoma"/>
        <w:iCs/>
        <w:color w:val="000000"/>
        <w:sz w:val="18"/>
      </w:rPr>
      <w:tab/>
    </w:r>
    <w:r w:rsidR="00655949" w:rsidRPr="00BC76A4">
      <w:rPr>
        <w:rFonts w:cs="Tahoma"/>
        <w:iCs/>
        <w:color w:val="000000"/>
        <w:sz w:val="18"/>
      </w:rPr>
      <w:tab/>
    </w:r>
    <w:r w:rsidRPr="00BC76A4">
      <w:rPr>
        <w:rFonts w:cs="Tahoma"/>
        <w:color w:val="000000"/>
        <w:sz w:val="18"/>
      </w:rPr>
      <w:tab/>
      <w:t xml:space="preserve">  </w:t>
    </w:r>
    <w:r w:rsidR="00976E24" w:rsidRPr="00BC76A4">
      <w:rPr>
        <w:rFonts w:cs="Tahoma"/>
        <w:color w:val="000000"/>
        <w:sz w:val="18"/>
      </w:rPr>
      <w:tab/>
    </w:r>
    <w:r w:rsidR="00976E24" w:rsidRPr="00BC76A4">
      <w:rPr>
        <w:rFonts w:cs="Tahoma"/>
        <w:color w:val="000000"/>
        <w:sz w:val="18"/>
      </w:rPr>
      <w:tab/>
      <w:t xml:space="preserve">  </w:t>
    </w:r>
    <w:r w:rsidRPr="00BC76A4">
      <w:rPr>
        <w:rStyle w:val="PageNumber"/>
        <w:rFonts w:cs="Tahoma"/>
        <w:sz w:val="18"/>
      </w:rPr>
      <w:fldChar w:fldCharType="begin"/>
    </w:r>
    <w:r w:rsidRPr="00BC76A4">
      <w:rPr>
        <w:rStyle w:val="PageNumber"/>
        <w:rFonts w:cs="Tahoma"/>
        <w:sz w:val="18"/>
      </w:rPr>
      <w:instrText xml:space="preserve"> PAGE </w:instrText>
    </w:r>
    <w:r w:rsidRPr="00BC76A4">
      <w:rPr>
        <w:rStyle w:val="PageNumber"/>
        <w:rFonts w:cs="Tahoma"/>
        <w:sz w:val="18"/>
      </w:rPr>
      <w:fldChar w:fldCharType="separate"/>
    </w:r>
    <w:r w:rsidR="00A76C6A">
      <w:rPr>
        <w:rStyle w:val="PageNumber"/>
        <w:rFonts w:cs="Tahoma"/>
        <w:noProof/>
        <w:sz w:val="18"/>
      </w:rPr>
      <w:t>15</w:t>
    </w:r>
    <w:r w:rsidRPr="00BC76A4">
      <w:rPr>
        <w:rStyle w:val="PageNumber"/>
        <w:rFonts w:cs="Tahoma"/>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2A6" w:rsidRDefault="00D332A6" w:rsidP="00590A33">
      <w:pPr>
        <w:spacing w:line="240" w:lineRule="auto"/>
      </w:pPr>
      <w:r>
        <w:separator/>
      </w:r>
    </w:p>
  </w:footnote>
  <w:footnote w:type="continuationSeparator" w:id="0">
    <w:p w:rsidR="00D332A6" w:rsidRDefault="00D332A6" w:rsidP="00590A33">
      <w:pPr>
        <w:spacing w:line="240" w:lineRule="auto"/>
      </w:pPr>
      <w:r>
        <w:continuationSeparator/>
      </w:r>
    </w:p>
  </w:footnote>
  <w:footnote w:id="1">
    <w:p w:rsidR="009657DC" w:rsidRDefault="009657DC">
      <w:pPr>
        <w:pStyle w:val="FootnoteText"/>
      </w:pPr>
      <w:r>
        <w:rPr>
          <w:rStyle w:val="FootnoteReference"/>
        </w:rPr>
        <w:footnoteRef/>
      </w:r>
      <w:r>
        <w:t xml:space="preserve"> </w:t>
      </w:r>
      <w:r w:rsidRPr="00976E24">
        <w:rPr>
          <w:rFonts w:ascii="Palatino Linotype" w:hAnsi="Palatino Linotype"/>
        </w:rPr>
        <w:t>Meredith Belbin, Management Teams, 1981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t xml:space="preserve">    </w:t>
    </w:r>
    <w:r w:rsidR="008403DF">
      <w:rPr>
        <w:rFonts w:ascii="Tahoma" w:hAnsi="Tahoma" w:cs="Tahoma"/>
        <w:sz w:val="18"/>
        <w:szCs w:val="18"/>
        <w:lang w:val="en-US"/>
      </w:rPr>
      <w:t xml:space="preserve">       </w:t>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71C" w:rsidRPr="001E2053" w:rsidRDefault="008403DF" w:rsidP="009D371C">
    <w:pPr>
      <w:pStyle w:val="Header"/>
      <w:pBdr>
        <w:bottom w:val="single" w:sz="4" w:space="1" w:color="auto"/>
      </w:pBdr>
      <w:tabs>
        <w:tab w:val="clear" w:pos="8306"/>
      </w:tabs>
      <w:spacing w:line="240" w:lineRule="auto"/>
      <w:rPr>
        <w:rFonts w:ascii="Tahoma" w:hAnsi="Tahoma" w:cs="Tahoma"/>
        <w:sz w:val="18"/>
        <w:szCs w:val="18"/>
        <w:lang w:val="en-US"/>
      </w:rPr>
    </w:pPr>
    <w:r>
      <w:rPr>
        <w:rFonts w:ascii="Tahoma" w:hAnsi="Tahoma" w:cs="Tahoma"/>
        <w:sz w:val="18"/>
        <w:szCs w:val="18"/>
      </w:rPr>
      <w:t>TRA</w:t>
    </w:r>
    <w:r w:rsidR="009D371C" w:rsidRPr="001E2053">
      <w:rPr>
        <w:rFonts w:ascii="Tahoma" w:hAnsi="Tahoma" w:cs="Tahoma"/>
        <w:sz w:val="18"/>
        <w:szCs w:val="18"/>
        <w:lang w:val="en-US"/>
      </w:rPr>
      <w:tab/>
    </w:r>
    <w:r w:rsidR="009D371C" w:rsidRPr="001E2053">
      <w:rPr>
        <w:rFonts w:ascii="Tahoma" w:hAnsi="Tahoma" w:cs="Tahoma"/>
        <w:sz w:val="18"/>
        <w:szCs w:val="18"/>
        <w:lang w:val="en-US"/>
      </w:rPr>
      <w:tab/>
      <w:t xml:space="preserve">                         </w:t>
    </w:r>
    <w:r w:rsidR="009D371C" w:rsidRPr="001E2053">
      <w:rPr>
        <w:rFonts w:ascii="Tahoma" w:hAnsi="Tahoma" w:cs="Tahoma"/>
        <w:sz w:val="18"/>
        <w:szCs w:val="18"/>
        <w:lang w:val="en-US"/>
      </w:rPr>
      <w:tab/>
      <w:t xml:space="preserve">     </w:t>
    </w:r>
    <w:r w:rsidR="009D371C">
      <w:rPr>
        <w:rFonts w:ascii="Tahoma" w:hAnsi="Tahoma" w:cs="Tahoma"/>
        <w:sz w:val="18"/>
        <w:szCs w:val="18"/>
        <w:lang w:val="en-US"/>
      </w:rPr>
      <w:t xml:space="preserve">       </w:t>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r>
    <w:r w:rsidR="009D371C">
      <w:rPr>
        <w:rFonts w:ascii="Tahoma" w:hAnsi="Tahoma" w:cs="Tahoma"/>
        <w:sz w:val="18"/>
        <w:szCs w:val="18"/>
        <w:lang w:val="en-US"/>
      </w:rPr>
      <w:tab/>
      <w:t xml:space="preserve">          </w:t>
    </w:r>
    <w:r w:rsidR="00DE3540">
      <w:rPr>
        <w:rFonts w:ascii="Tahoma" w:hAnsi="Tahoma" w:cs="Tahoma"/>
        <w:sz w:val="18"/>
        <w:szCs w:val="18"/>
        <w:lang w:val="en-US"/>
      </w:rPr>
      <w:t>Leadership Journey</w:t>
    </w:r>
    <w:r w:rsidR="009D371C">
      <w:rPr>
        <w:rFonts w:ascii="Tahoma" w:hAnsi="Tahoma" w:cs="Tahoma"/>
        <w:sz w:val="18"/>
        <w:szCs w:val="18"/>
        <w:lang w:val="en-US"/>
      </w:rPr>
      <w:t xml:space="preserve"> Programme</w:t>
    </w:r>
  </w:p>
  <w:p w:rsidR="009D371C" w:rsidRPr="001E2053" w:rsidRDefault="009D371C" w:rsidP="009D371C">
    <w:pPr>
      <w:pStyle w:val="Header"/>
      <w:pBdr>
        <w:bottom w:val="single" w:sz="4" w:space="1" w:color="auto"/>
      </w:pBdr>
      <w:tabs>
        <w:tab w:val="clear" w:pos="8306"/>
      </w:tabs>
      <w:spacing w:line="240" w:lineRule="auto"/>
      <w:rPr>
        <w:rFonts w:ascii="Tahoma" w:hAnsi="Tahoma" w:cs="Tahoma"/>
        <w:sz w:val="18"/>
        <w:szCs w:val="18"/>
        <w:lang w:val="en-US"/>
      </w:rPr>
    </w:pPr>
    <w:r w:rsidRPr="001E2053">
      <w:rPr>
        <w:rFonts w:ascii="Tahoma" w:hAnsi="Tahoma" w:cs="Tahoma"/>
        <w:sz w:val="18"/>
        <w:szCs w:val="18"/>
        <w:lang w:val="en-US"/>
      </w:rPr>
      <w:tab/>
    </w:r>
    <w:r w:rsidRPr="001E2053">
      <w:rPr>
        <w:rFonts w:ascii="Tahoma" w:hAnsi="Tahoma" w:cs="Tahoma"/>
        <w:sz w:val="18"/>
        <w:szCs w:val="18"/>
        <w:lang w:val="en-US"/>
      </w:rPr>
      <w:tab/>
      <w:t xml:space="preserve">                          </w:t>
    </w:r>
    <w:r>
      <w:rPr>
        <w:rFonts w:ascii="Tahoma" w:hAnsi="Tahoma" w:cs="Tahoma"/>
        <w:sz w:val="18"/>
        <w:szCs w:val="18"/>
        <w:lang w:val="en-US"/>
      </w:rPr>
      <w:t xml:space="preserve">         </w:t>
    </w:r>
    <w:r>
      <w:rPr>
        <w:rFonts w:ascii="Tahoma" w:hAnsi="Tahoma" w:cs="Tahoma"/>
        <w:sz w:val="18"/>
        <w:szCs w:val="18"/>
        <w:lang w:val="en-US"/>
      </w:rPr>
      <w:tab/>
    </w:r>
    <w:r>
      <w:rPr>
        <w:rFonts w:ascii="Tahoma" w:hAnsi="Tahoma" w:cs="Tahoma"/>
        <w:sz w:val="18"/>
        <w:szCs w:val="18"/>
        <w:lang w:val="en-US"/>
      </w:rPr>
      <w:tab/>
    </w:r>
    <w:r>
      <w:rPr>
        <w:rFonts w:ascii="Tahoma" w:hAnsi="Tahoma" w:cs="Tahoma"/>
        <w:sz w:val="18"/>
        <w:szCs w:val="18"/>
        <w:lang w:val="en-US"/>
      </w:rPr>
      <w:tab/>
    </w:r>
    <w:r>
      <w:rPr>
        <w:rFonts w:ascii="Tahoma" w:hAnsi="Tahoma" w:cs="Tahoma"/>
        <w:sz w:val="18"/>
        <w:szCs w:val="18"/>
        <w:lang w:val="en-US"/>
      </w:rPr>
      <w:tab/>
    </w:r>
    <w:r>
      <w:rPr>
        <w:rFonts w:ascii="Tahoma" w:hAnsi="Tahoma" w:cs="Tahoma"/>
        <w:sz w:val="18"/>
        <w:szCs w:val="18"/>
        <w:lang w:val="en-US"/>
      </w:rPr>
      <w:tab/>
    </w:r>
    <w:r>
      <w:rPr>
        <w:rFonts w:ascii="Tahoma" w:hAnsi="Tahoma" w:cs="Tahoma"/>
        <w:sz w:val="18"/>
        <w:szCs w:val="18"/>
        <w:lang w:val="en-US"/>
      </w:rPr>
      <w:tab/>
    </w:r>
    <w:r>
      <w:rPr>
        <w:rFonts w:ascii="Tahoma" w:hAnsi="Tahoma" w:cs="Tahoma"/>
        <w:sz w:val="18"/>
        <w:szCs w:val="18"/>
        <w:lang w:val="en-US"/>
      </w:rPr>
      <w:tab/>
      <w:t xml:space="preserve">       </w:t>
    </w: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C6BFB" w:rsidRDefault="009657DC" w:rsidP="009C6B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D371C" w:rsidRPr="009D371C" w:rsidRDefault="009D371C" w:rsidP="009D37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71C" w:rsidRPr="001E2053" w:rsidRDefault="008403DF" w:rsidP="009D371C">
    <w:pPr>
      <w:pStyle w:val="Header"/>
      <w:pBdr>
        <w:bottom w:val="single" w:sz="4" w:space="1" w:color="auto"/>
      </w:pBdr>
      <w:tabs>
        <w:tab w:val="clear" w:pos="8306"/>
      </w:tabs>
      <w:spacing w:line="240" w:lineRule="auto"/>
      <w:rPr>
        <w:rFonts w:ascii="Tahoma" w:hAnsi="Tahoma" w:cs="Tahoma"/>
        <w:sz w:val="18"/>
        <w:szCs w:val="18"/>
        <w:lang w:val="en-US"/>
      </w:rPr>
    </w:pPr>
    <w:r>
      <w:rPr>
        <w:rFonts w:ascii="Tahoma" w:hAnsi="Tahoma" w:cs="Tahoma"/>
        <w:sz w:val="18"/>
        <w:szCs w:val="18"/>
      </w:rPr>
      <w:t>TRA</w:t>
    </w:r>
    <w:r w:rsidR="009D371C" w:rsidRPr="001E2053">
      <w:rPr>
        <w:rFonts w:ascii="Tahoma" w:hAnsi="Tahoma" w:cs="Tahoma"/>
        <w:sz w:val="18"/>
        <w:szCs w:val="18"/>
        <w:lang w:val="en-US"/>
      </w:rPr>
      <w:tab/>
    </w:r>
    <w:r w:rsidR="009D371C" w:rsidRPr="001E2053">
      <w:rPr>
        <w:rFonts w:ascii="Tahoma" w:hAnsi="Tahoma" w:cs="Tahoma"/>
        <w:sz w:val="18"/>
        <w:szCs w:val="18"/>
        <w:lang w:val="en-US"/>
      </w:rPr>
      <w:tab/>
      <w:t xml:space="preserve">                         </w:t>
    </w:r>
    <w:r w:rsidR="009D371C" w:rsidRPr="001E2053">
      <w:rPr>
        <w:rFonts w:ascii="Tahoma" w:hAnsi="Tahoma" w:cs="Tahoma"/>
        <w:sz w:val="18"/>
        <w:szCs w:val="18"/>
        <w:lang w:val="en-US"/>
      </w:rPr>
      <w:tab/>
      <w:t xml:space="preserve">     </w:t>
    </w:r>
    <w:r w:rsidR="009D371C">
      <w:rPr>
        <w:rFonts w:ascii="Tahoma" w:hAnsi="Tahoma" w:cs="Tahoma"/>
        <w:sz w:val="18"/>
        <w:szCs w:val="18"/>
        <w:lang w:val="en-US"/>
      </w:rPr>
      <w:t xml:space="preserve">       </w:t>
    </w:r>
    <w:r w:rsidR="00DE3540">
      <w:rPr>
        <w:rFonts w:ascii="Tahoma" w:hAnsi="Tahoma" w:cs="Tahoma"/>
        <w:sz w:val="18"/>
        <w:szCs w:val="18"/>
        <w:lang w:val="en-US"/>
      </w:rPr>
      <w:t>Leadership Journey</w:t>
    </w:r>
    <w:r w:rsidR="009D371C">
      <w:rPr>
        <w:rFonts w:ascii="Tahoma" w:hAnsi="Tahoma" w:cs="Tahoma"/>
        <w:sz w:val="18"/>
        <w:szCs w:val="18"/>
        <w:lang w:val="en-US"/>
      </w:rPr>
      <w:t xml:space="preserve"> Programme</w:t>
    </w:r>
  </w:p>
  <w:p w:rsidR="009D371C" w:rsidRPr="001E2053" w:rsidRDefault="009D371C" w:rsidP="009D371C">
    <w:pPr>
      <w:pStyle w:val="Header"/>
      <w:pBdr>
        <w:bottom w:val="single" w:sz="4" w:space="1" w:color="auto"/>
      </w:pBdr>
      <w:tabs>
        <w:tab w:val="clear" w:pos="8306"/>
      </w:tabs>
      <w:spacing w:line="240" w:lineRule="auto"/>
      <w:rPr>
        <w:rFonts w:ascii="Tahoma" w:hAnsi="Tahoma" w:cs="Tahoma"/>
        <w:sz w:val="18"/>
        <w:szCs w:val="18"/>
        <w:lang w:val="en-US"/>
      </w:rPr>
    </w:pPr>
    <w:r w:rsidRPr="001E2053">
      <w:rPr>
        <w:rFonts w:ascii="Tahoma" w:hAnsi="Tahoma" w:cs="Tahoma"/>
        <w:sz w:val="18"/>
        <w:szCs w:val="18"/>
        <w:lang w:val="en-US"/>
      </w:rPr>
      <w:tab/>
    </w:r>
    <w:r w:rsidRPr="001E2053">
      <w:rPr>
        <w:rFonts w:ascii="Tahoma" w:hAnsi="Tahoma" w:cs="Tahoma"/>
        <w:sz w:val="18"/>
        <w:szCs w:val="18"/>
        <w:lang w:val="en-US"/>
      </w:rPr>
      <w:tab/>
      <w:t xml:space="preserve">                          </w:t>
    </w:r>
    <w:r>
      <w:rPr>
        <w:rFonts w:ascii="Tahoma" w:hAnsi="Tahoma" w:cs="Tahoma"/>
        <w:sz w:val="18"/>
        <w:szCs w:val="18"/>
        <w:lang w:val="en-US"/>
      </w:rPr>
      <w:t xml:space="preserve">         </w:t>
    </w: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DE7220" w:rsidRPr="00976E24" w:rsidRDefault="00DE7220" w:rsidP="00976E2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371C" w:rsidRDefault="00DE3540" w:rsidP="009D371C">
    <w:pPr>
      <w:pStyle w:val="Header"/>
      <w:pBdr>
        <w:bottom w:val="single" w:sz="4" w:space="1" w:color="auto"/>
      </w:pBdr>
      <w:tabs>
        <w:tab w:val="clear" w:pos="8306"/>
        <w:tab w:val="right" w:pos="9000"/>
      </w:tabs>
      <w:spacing w:line="240" w:lineRule="auto"/>
      <w:rPr>
        <w:rFonts w:ascii="Tahoma" w:hAnsi="Tahoma" w:cs="Tahoma"/>
        <w:sz w:val="18"/>
        <w:szCs w:val="18"/>
      </w:rPr>
    </w:pPr>
    <w:r>
      <w:rPr>
        <w:rFonts w:ascii="Tahoma" w:hAnsi="Tahoma" w:cs="Tahoma"/>
        <w:sz w:val="18"/>
        <w:szCs w:val="18"/>
        <w:lang w:val="en-US"/>
      </w:rPr>
      <w:t>Leadership Journey</w:t>
    </w:r>
    <w:r w:rsidR="009D371C">
      <w:rPr>
        <w:rFonts w:ascii="Tahoma" w:hAnsi="Tahoma" w:cs="Tahoma"/>
        <w:sz w:val="18"/>
        <w:szCs w:val="18"/>
        <w:lang w:val="en-US"/>
      </w:rPr>
      <w:t xml:space="preserve"> Programme</w:t>
    </w:r>
    <w:r w:rsidR="009D371C" w:rsidRPr="001E2053">
      <w:rPr>
        <w:rFonts w:ascii="Tahoma" w:hAnsi="Tahoma" w:cs="Tahoma"/>
        <w:sz w:val="18"/>
        <w:szCs w:val="18"/>
        <w:lang w:val="en-US"/>
      </w:rPr>
      <w:tab/>
    </w:r>
    <w:r w:rsidR="009D371C" w:rsidRPr="001E2053">
      <w:rPr>
        <w:rFonts w:ascii="Tahoma" w:hAnsi="Tahoma" w:cs="Tahoma"/>
        <w:sz w:val="18"/>
        <w:szCs w:val="18"/>
        <w:lang w:val="en-US"/>
      </w:rPr>
      <w:tab/>
    </w:r>
    <w:r w:rsidR="008403DF">
      <w:rPr>
        <w:rFonts w:ascii="Tahoma" w:hAnsi="Tahoma" w:cs="Tahoma"/>
        <w:sz w:val="18"/>
        <w:szCs w:val="18"/>
      </w:rPr>
      <w:t>TRA</w:t>
    </w:r>
  </w:p>
  <w:p w:rsidR="009D371C" w:rsidRPr="00FD0C7C" w:rsidRDefault="009D371C" w:rsidP="009D371C">
    <w:pPr>
      <w:pStyle w:val="Header"/>
      <w:pBdr>
        <w:bottom w:val="single" w:sz="4" w:space="1" w:color="auto"/>
      </w:pBdr>
      <w:tabs>
        <w:tab w:val="clear" w:pos="8306"/>
        <w:tab w:val="right" w:pos="9000"/>
      </w:tabs>
      <w:spacing w:line="240" w:lineRule="auto"/>
    </w:pP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9E3" w:rsidRPr="001E2053" w:rsidRDefault="008403DF" w:rsidP="000639E3">
    <w:pPr>
      <w:pStyle w:val="Header"/>
      <w:pBdr>
        <w:bottom w:val="single" w:sz="4" w:space="1" w:color="auto"/>
      </w:pBdr>
      <w:tabs>
        <w:tab w:val="clear" w:pos="8306"/>
      </w:tabs>
      <w:spacing w:line="240" w:lineRule="auto"/>
      <w:rPr>
        <w:rFonts w:ascii="Tahoma" w:hAnsi="Tahoma" w:cs="Tahoma"/>
        <w:sz w:val="18"/>
        <w:szCs w:val="18"/>
        <w:lang w:val="en-US"/>
      </w:rPr>
    </w:pPr>
    <w:r>
      <w:rPr>
        <w:rFonts w:ascii="Tahoma" w:hAnsi="Tahoma" w:cs="Tahoma"/>
        <w:sz w:val="18"/>
        <w:szCs w:val="18"/>
      </w:rPr>
      <w:t>TRA</w:t>
    </w:r>
    <w:r w:rsidR="000639E3" w:rsidRPr="001E2053">
      <w:rPr>
        <w:rFonts w:ascii="Tahoma" w:hAnsi="Tahoma" w:cs="Tahoma"/>
        <w:sz w:val="18"/>
        <w:szCs w:val="18"/>
        <w:lang w:val="en-US"/>
      </w:rPr>
      <w:tab/>
    </w:r>
    <w:r w:rsidR="000639E3" w:rsidRPr="001E2053">
      <w:rPr>
        <w:rFonts w:ascii="Tahoma" w:hAnsi="Tahoma" w:cs="Tahoma"/>
        <w:sz w:val="18"/>
        <w:szCs w:val="18"/>
        <w:lang w:val="en-US"/>
      </w:rPr>
      <w:tab/>
      <w:t xml:space="preserve">                         </w:t>
    </w:r>
    <w:r w:rsidR="000639E3" w:rsidRPr="001E2053">
      <w:rPr>
        <w:rFonts w:ascii="Tahoma" w:hAnsi="Tahoma" w:cs="Tahoma"/>
        <w:sz w:val="18"/>
        <w:szCs w:val="18"/>
        <w:lang w:val="en-US"/>
      </w:rPr>
      <w:tab/>
      <w:t xml:space="preserve">     </w:t>
    </w:r>
    <w:r w:rsidR="000639E3">
      <w:rPr>
        <w:rFonts w:ascii="Tahoma" w:hAnsi="Tahoma" w:cs="Tahoma"/>
        <w:sz w:val="18"/>
        <w:szCs w:val="18"/>
        <w:lang w:val="en-US"/>
      </w:rPr>
      <w:t xml:space="preserve">       </w:t>
    </w:r>
    <w:r w:rsidR="00DE3540">
      <w:rPr>
        <w:rFonts w:ascii="Tahoma" w:hAnsi="Tahoma" w:cs="Tahoma"/>
        <w:sz w:val="18"/>
        <w:szCs w:val="18"/>
        <w:lang w:val="en-US"/>
      </w:rPr>
      <w:t>Leadership Journey</w:t>
    </w:r>
    <w:r w:rsidR="000639E3">
      <w:rPr>
        <w:rFonts w:ascii="Tahoma" w:hAnsi="Tahoma" w:cs="Tahoma"/>
        <w:sz w:val="18"/>
        <w:szCs w:val="18"/>
        <w:lang w:val="en-US"/>
      </w:rPr>
      <w:t xml:space="preserve"> Programme</w:t>
    </w:r>
  </w:p>
  <w:p w:rsidR="000639E3" w:rsidRPr="001E2053" w:rsidRDefault="000639E3" w:rsidP="000639E3">
    <w:pPr>
      <w:pStyle w:val="Header"/>
      <w:pBdr>
        <w:bottom w:val="single" w:sz="4" w:space="1" w:color="auto"/>
      </w:pBdr>
      <w:tabs>
        <w:tab w:val="clear" w:pos="8306"/>
      </w:tabs>
      <w:spacing w:line="240" w:lineRule="auto"/>
      <w:rPr>
        <w:rFonts w:ascii="Tahoma" w:hAnsi="Tahoma" w:cs="Tahoma"/>
        <w:sz w:val="18"/>
        <w:szCs w:val="18"/>
        <w:lang w:val="en-US"/>
      </w:rPr>
    </w:pPr>
    <w:r w:rsidRPr="001E2053">
      <w:rPr>
        <w:rFonts w:ascii="Tahoma" w:hAnsi="Tahoma" w:cs="Tahoma"/>
        <w:sz w:val="18"/>
        <w:szCs w:val="18"/>
        <w:lang w:val="en-US"/>
      </w:rPr>
      <w:tab/>
    </w:r>
    <w:r w:rsidRPr="001E2053">
      <w:rPr>
        <w:rFonts w:ascii="Tahoma" w:hAnsi="Tahoma" w:cs="Tahoma"/>
        <w:sz w:val="18"/>
        <w:szCs w:val="18"/>
        <w:lang w:val="en-US"/>
      </w:rPr>
      <w:tab/>
      <w:t xml:space="preserve">                          </w:t>
    </w:r>
    <w:r>
      <w:rPr>
        <w:rFonts w:ascii="Tahoma" w:hAnsi="Tahoma" w:cs="Tahoma"/>
        <w:sz w:val="18"/>
        <w:szCs w:val="18"/>
        <w:lang w:val="en-US"/>
      </w:rPr>
      <w:t xml:space="preserve">         </w:t>
    </w:r>
    <w:r w:rsidRPr="001E2053">
      <w:rPr>
        <w:rFonts w:ascii="Tahoma" w:hAnsi="Tahoma" w:cs="Tahoma"/>
        <w:sz w:val="18"/>
        <w:szCs w:val="18"/>
        <w:lang w:val="en-US"/>
      </w:rPr>
      <w:t xml:space="preserve">Module </w:t>
    </w:r>
    <w:r>
      <w:rPr>
        <w:rFonts w:ascii="Tahoma" w:hAnsi="Tahoma" w:cs="Tahoma"/>
        <w:sz w:val="18"/>
        <w:szCs w:val="18"/>
        <w:lang w:val="en-US"/>
      </w:rPr>
      <w:t>– ‘</w:t>
    </w:r>
    <w:r w:rsidRPr="001E2053">
      <w:rPr>
        <w:rFonts w:ascii="Tahoma" w:hAnsi="Tahoma" w:cs="Tahoma"/>
        <w:sz w:val="18"/>
        <w:szCs w:val="18"/>
        <w:lang w:val="en-US"/>
      </w:rPr>
      <w:t>Leadership from Within</w:t>
    </w:r>
    <w:r>
      <w:rPr>
        <w:rFonts w:ascii="Tahoma" w:hAnsi="Tahoma" w:cs="Tahoma"/>
        <w:sz w:val="18"/>
        <w:szCs w:val="18"/>
        <w:lang w:val="en-US"/>
      </w:rPr>
      <w:t>’</w:t>
    </w:r>
  </w:p>
  <w:p w:rsidR="009657DC" w:rsidRPr="009B2156" w:rsidRDefault="009657DC" w:rsidP="009B2156">
    <w:pPr>
      <w:pStyle w:val="Header"/>
      <w:rPr>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E0816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DA87A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24E60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289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32A82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62312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5E0C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AAB7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F8F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84FC8"/>
    <w:lvl w:ilvl="0">
      <w:start w:val="1"/>
      <w:numFmt w:val="bullet"/>
      <w:pStyle w:val="ListBullet1"/>
      <w:lvlText w:val="o"/>
      <w:lvlJc w:val="left"/>
      <w:pPr>
        <w:tabs>
          <w:tab w:val="num" w:pos="1008"/>
        </w:tabs>
        <w:ind w:left="1008" w:hanging="432"/>
      </w:pPr>
      <w:rPr>
        <w:rFonts w:ascii="Courier New" w:hAnsi="Courier New" w:hint="default"/>
        <w:color w:val="000000"/>
        <w:sz w:val="20"/>
        <w:szCs w:val="20"/>
      </w:rPr>
    </w:lvl>
  </w:abstractNum>
  <w:abstractNum w:abstractNumId="10" w15:restartNumberingAfterBreak="0">
    <w:nsid w:val="FFFFFFFE"/>
    <w:multiLevelType w:val="singleLevel"/>
    <w:tmpl w:val="17CC2D70"/>
    <w:lvl w:ilvl="0">
      <w:numFmt w:val="bullet"/>
      <w:lvlText w:val="*"/>
      <w:lvlJc w:val="left"/>
    </w:lvl>
  </w:abstractNum>
  <w:abstractNum w:abstractNumId="11" w15:restartNumberingAfterBreak="0">
    <w:nsid w:val="06080BF1"/>
    <w:multiLevelType w:val="multilevel"/>
    <w:tmpl w:val="27A8DE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72547F0"/>
    <w:multiLevelType w:val="hybridMultilevel"/>
    <w:tmpl w:val="3BA8E836"/>
    <w:lvl w:ilvl="0" w:tplc="F362B35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0C34AB"/>
    <w:multiLevelType w:val="hybridMultilevel"/>
    <w:tmpl w:val="6E425CA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C97E25"/>
    <w:multiLevelType w:val="hybridMultilevel"/>
    <w:tmpl w:val="762E689E"/>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FBDEFD0E">
      <w:numFmt w:val="bullet"/>
      <w:pStyle w:val="QuoteSource"/>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A135DF"/>
    <w:multiLevelType w:val="multilevel"/>
    <w:tmpl w:val="7F8A73C2"/>
    <w:lvl w:ilvl="0">
      <w:start w:val="1"/>
      <w:numFmt w:val="decimal"/>
      <w:pStyle w:val="Heading1"/>
      <w:lvlText w:val="%1."/>
      <w:lvlJc w:val="left"/>
      <w:pPr>
        <w:tabs>
          <w:tab w:val="num" w:pos="720"/>
        </w:tabs>
        <w:ind w:left="720" w:hanging="360"/>
      </w:pPr>
      <w:rPr>
        <w:rFonts w:hint="default"/>
        <w:sz w:val="28"/>
        <w:szCs w:val="28"/>
      </w:rPr>
    </w:lvl>
    <w:lvl w:ilvl="1">
      <w:start w:val="1"/>
      <w:numFmt w:val="decimal"/>
      <w:lvlText w:val="%1.%2."/>
      <w:lvlJc w:val="left"/>
      <w:pPr>
        <w:tabs>
          <w:tab w:val="num" w:pos="1152"/>
        </w:tabs>
        <w:ind w:left="1152" w:hanging="432"/>
      </w:pPr>
      <w:rPr>
        <w:rFonts w:hint="default"/>
        <w:sz w:val="24"/>
        <w:szCs w:val="24"/>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6" w15:restartNumberingAfterBreak="0">
    <w:nsid w:val="12381454"/>
    <w:multiLevelType w:val="hybridMultilevel"/>
    <w:tmpl w:val="36E8B308"/>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B36C21"/>
    <w:multiLevelType w:val="hybridMultilevel"/>
    <w:tmpl w:val="D8A60576"/>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1C16E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7181D9D"/>
    <w:multiLevelType w:val="hybridMultilevel"/>
    <w:tmpl w:val="A98860A4"/>
    <w:lvl w:ilvl="0" w:tplc="1644A3C2">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026CA0"/>
    <w:multiLevelType w:val="hybridMultilevel"/>
    <w:tmpl w:val="56C64B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E3725B"/>
    <w:multiLevelType w:val="multilevel"/>
    <w:tmpl w:val="04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80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60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400"/>
        </w:tabs>
        <w:ind w:left="2736" w:hanging="936"/>
      </w:pPr>
    </w:lvl>
    <w:lvl w:ilvl="6">
      <w:start w:val="1"/>
      <w:numFmt w:val="decimal"/>
      <w:lvlText w:val="%1.%2.%3.%4.%5.%6.%7."/>
      <w:lvlJc w:val="left"/>
      <w:pPr>
        <w:tabs>
          <w:tab w:val="num" w:pos="6480"/>
        </w:tabs>
        <w:ind w:left="3240" w:hanging="1080"/>
      </w:pPr>
    </w:lvl>
    <w:lvl w:ilvl="7">
      <w:start w:val="1"/>
      <w:numFmt w:val="decimal"/>
      <w:lvlText w:val="%1.%2.%3.%4.%5.%6.%7.%8."/>
      <w:lvlJc w:val="left"/>
      <w:pPr>
        <w:tabs>
          <w:tab w:val="num" w:pos="7200"/>
        </w:tabs>
        <w:ind w:left="3744" w:hanging="1224"/>
      </w:pPr>
    </w:lvl>
    <w:lvl w:ilvl="8">
      <w:start w:val="1"/>
      <w:numFmt w:val="decimal"/>
      <w:lvlText w:val="%1.%2.%3.%4.%5.%6.%7.%8.%9."/>
      <w:lvlJc w:val="left"/>
      <w:pPr>
        <w:tabs>
          <w:tab w:val="num" w:pos="8280"/>
        </w:tabs>
        <w:ind w:left="4320" w:hanging="1440"/>
      </w:pPr>
    </w:lvl>
  </w:abstractNum>
  <w:abstractNum w:abstractNumId="22" w15:restartNumberingAfterBreak="0">
    <w:nsid w:val="2C1C6619"/>
    <w:multiLevelType w:val="hybridMultilevel"/>
    <w:tmpl w:val="12BE5D9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E192669"/>
    <w:multiLevelType w:val="hybridMultilevel"/>
    <w:tmpl w:val="72B067FC"/>
    <w:lvl w:ilvl="0" w:tplc="DF1A85E8">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8F6427"/>
    <w:multiLevelType w:val="hybridMultilevel"/>
    <w:tmpl w:val="E098B0C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A2E2349"/>
    <w:multiLevelType w:val="hybridMultilevel"/>
    <w:tmpl w:val="B74A2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5B1D44"/>
    <w:multiLevelType w:val="hybridMultilevel"/>
    <w:tmpl w:val="EE00FB60"/>
    <w:lvl w:ilvl="0" w:tplc="18A61C14">
      <w:start w:val="1"/>
      <w:numFmt w:val="bullet"/>
      <w:pStyle w:val="ListBullet"/>
      <w:lvlText w:val=""/>
      <w:lvlJc w:val="left"/>
      <w:pPr>
        <w:tabs>
          <w:tab w:val="num" w:pos="576"/>
        </w:tabs>
        <w:ind w:left="576" w:hanging="432"/>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2268A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1E2455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5FA5612"/>
    <w:multiLevelType w:val="multilevel"/>
    <w:tmpl w:val="EE00FB60"/>
    <w:lvl w:ilvl="0">
      <w:start w:val="1"/>
      <w:numFmt w:val="bullet"/>
      <w:lvlText w:val=""/>
      <w:lvlJc w:val="left"/>
      <w:pPr>
        <w:tabs>
          <w:tab w:val="num" w:pos="576"/>
        </w:tabs>
        <w:ind w:left="576" w:hanging="432"/>
      </w:pPr>
      <w:rPr>
        <w:rFonts w:ascii="Wingdings" w:hAnsi="Wingdings" w:hint="default"/>
        <w:color w:val="auto"/>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6A4622"/>
    <w:multiLevelType w:val="hybridMultilevel"/>
    <w:tmpl w:val="DDDAA068"/>
    <w:lvl w:ilvl="0" w:tplc="04090007">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7"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1" w15:restartNumberingAfterBreak="0">
    <w:nsid w:val="53094A35"/>
    <w:multiLevelType w:val="hybridMultilevel"/>
    <w:tmpl w:val="7BA00E3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8FB4CC8"/>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CB25F4A"/>
    <w:multiLevelType w:val="hybridMultilevel"/>
    <w:tmpl w:val="A3B28C10"/>
    <w:lvl w:ilvl="0" w:tplc="DF1A85E8">
      <w:start w:val="1"/>
      <w:numFmt w:val="bullet"/>
      <w:lvlText w:val=""/>
      <w:lvlJc w:val="left"/>
      <w:pPr>
        <w:tabs>
          <w:tab w:val="num" w:pos="720"/>
        </w:tabs>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2C4C34"/>
    <w:multiLevelType w:val="hybridMultilevel"/>
    <w:tmpl w:val="7EA038D2"/>
    <w:lvl w:ilvl="0" w:tplc="3F3EACBA">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681A26"/>
    <w:multiLevelType w:val="hybridMultilevel"/>
    <w:tmpl w:val="BBA65F2A"/>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3E2384"/>
    <w:multiLevelType w:val="hybridMultilevel"/>
    <w:tmpl w:val="C1708952"/>
    <w:lvl w:ilvl="0" w:tplc="04090007">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15:restartNumberingAfterBreak="0">
    <w:nsid w:val="703D2358"/>
    <w:multiLevelType w:val="hybridMultilevel"/>
    <w:tmpl w:val="D18EAB14"/>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36F2F9C"/>
    <w:multiLevelType w:val="hybridMultilevel"/>
    <w:tmpl w:val="2DE8909C"/>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133954"/>
    <w:multiLevelType w:val="hybridMultilevel"/>
    <w:tmpl w:val="23527844"/>
    <w:lvl w:ilvl="0" w:tplc="DF30E63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05431E"/>
    <w:multiLevelType w:val="hybridMultilevel"/>
    <w:tmpl w:val="1A6C13AE"/>
    <w:lvl w:ilvl="0" w:tplc="CBA076E6">
      <w:start w:val="1"/>
      <w:numFmt w:val="bullet"/>
      <w:lvlText w:val=""/>
      <w:lvlJc w:val="left"/>
      <w:pPr>
        <w:tabs>
          <w:tab w:val="num" w:pos="720"/>
        </w:tabs>
        <w:ind w:left="720" w:hanging="360"/>
      </w:pPr>
      <w:rPr>
        <w:rFonts w:ascii="Wingdings" w:hAnsi="Wing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2D209D"/>
    <w:multiLevelType w:val="hybridMultilevel"/>
    <w:tmpl w:val="A2705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BB4D54"/>
    <w:multiLevelType w:val="multilevel"/>
    <w:tmpl w:val="A81E08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8"/>
  </w:num>
  <w:num w:numId="2">
    <w:abstractNumId w:val="34"/>
  </w:num>
  <w:num w:numId="3">
    <w:abstractNumId w:val="33"/>
  </w:num>
  <w:num w:numId="4">
    <w:abstractNumId w:val="14"/>
  </w:num>
  <w:num w:numId="5">
    <w:abstractNumId w:val="23"/>
  </w:num>
  <w:num w:numId="6">
    <w:abstractNumId w:val="19"/>
  </w:num>
  <w:num w:numId="7">
    <w:abstractNumId w:val="15"/>
  </w:num>
  <w:num w:numId="8">
    <w:abstractNumId w:val="21"/>
  </w:num>
  <w:num w:numId="9">
    <w:abstractNumId w:val="25"/>
  </w:num>
  <w:num w:numId="10">
    <w:abstractNumId w:val="17"/>
  </w:num>
  <w:num w:numId="11">
    <w:abstractNumId w:val="16"/>
  </w:num>
  <w:num w:numId="12">
    <w:abstractNumId w:val="35"/>
  </w:num>
  <w:num w:numId="13">
    <w:abstractNumId w:val="40"/>
  </w:num>
  <w:num w:numId="14">
    <w:abstractNumId w:val="15"/>
  </w:num>
  <w:num w:numId="15">
    <w:abstractNumId w:val="27"/>
  </w:num>
  <w:num w:numId="16">
    <w:abstractNumId w:val="32"/>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9"/>
  </w:num>
  <w:num w:numId="27">
    <w:abstractNumId w:val="18"/>
  </w:num>
  <w:num w:numId="28">
    <w:abstractNumId w:val="28"/>
  </w:num>
  <w:num w:numId="29">
    <w:abstractNumId w:val="26"/>
  </w:num>
  <w:num w:numId="30">
    <w:abstractNumId w:val="11"/>
  </w:num>
  <w:num w:numId="31">
    <w:abstractNumId w:val="42"/>
  </w:num>
  <w:num w:numId="32">
    <w:abstractNumId w:val="29"/>
  </w:num>
  <w:num w:numId="33">
    <w:abstractNumId w:val="10"/>
    <w:lvlOverride w:ilvl="0">
      <w:lvl w:ilvl="0">
        <w:numFmt w:val="bullet"/>
        <w:lvlText w:val=""/>
        <w:legacy w:legacy="1" w:legacySpace="0" w:legacyIndent="0"/>
        <w:lvlJc w:val="left"/>
        <w:rPr>
          <w:rFonts w:ascii="Wingdings" w:hAnsi="Wingdings" w:hint="default"/>
          <w:sz w:val="42"/>
        </w:rPr>
      </w:lvl>
    </w:lvlOverride>
  </w:num>
  <w:num w:numId="34">
    <w:abstractNumId w:val="37"/>
  </w:num>
  <w:num w:numId="35">
    <w:abstractNumId w:val="30"/>
  </w:num>
  <w:num w:numId="36">
    <w:abstractNumId w:val="24"/>
  </w:num>
  <w:num w:numId="37">
    <w:abstractNumId w:val="13"/>
  </w:num>
  <w:num w:numId="38">
    <w:abstractNumId w:val="22"/>
  </w:num>
  <w:num w:numId="39">
    <w:abstractNumId w:val="36"/>
  </w:num>
  <w:num w:numId="40">
    <w:abstractNumId w:val="31"/>
  </w:num>
  <w:num w:numId="41">
    <w:abstractNumId w:val="20"/>
  </w:num>
  <w:num w:numId="42">
    <w:abstractNumId w:val="41"/>
  </w:num>
  <w:num w:numId="43">
    <w:abstractNumId w:val="12"/>
  </w:num>
  <w:num w:numId="44">
    <w:abstractNumId w:val="39"/>
  </w:num>
  <w:num w:numId="45">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evenAndOddHeaders/>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9A"/>
    <w:rsid w:val="00001774"/>
    <w:rsid w:val="00003F02"/>
    <w:rsid w:val="0000523C"/>
    <w:rsid w:val="000065A4"/>
    <w:rsid w:val="00017509"/>
    <w:rsid w:val="00023F23"/>
    <w:rsid w:val="00025176"/>
    <w:rsid w:val="000279CA"/>
    <w:rsid w:val="000314FC"/>
    <w:rsid w:val="00031FFB"/>
    <w:rsid w:val="00035ADB"/>
    <w:rsid w:val="00043192"/>
    <w:rsid w:val="0004589C"/>
    <w:rsid w:val="00054D29"/>
    <w:rsid w:val="000562DA"/>
    <w:rsid w:val="000639E3"/>
    <w:rsid w:val="00063A8C"/>
    <w:rsid w:val="00063DA2"/>
    <w:rsid w:val="00067C1A"/>
    <w:rsid w:val="0007309A"/>
    <w:rsid w:val="00076097"/>
    <w:rsid w:val="00076657"/>
    <w:rsid w:val="000856F1"/>
    <w:rsid w:val="00095D1D"/>
    <w:rsid w:val="000A0624"/>
    <w:rsid w:val="000A20FD"/>
    <w:rsid w:val="000A7185"/>
    <w:rsid w:val="000B1CAB"/>
    <w:rsid w:val="000B22FD"/>
    <w:rsid w:val="000B3A58"/>
    <w:rsid w:val="000B5025"/>
    <w:rsid w:val="000C4AE8"/>
    <w:rsid w:val="000D0E39"/>
    <w:rsid w:val="000D6E06"/>
    <w:rsid w:val="000E2F73"/>
    <w:rsid w:val="000E42E2"/>
    <w:rsid w:val="000E6021"/>
    <w:rsid w:val="000F5539"/>
    <w:rsid w:val="0010427B"/>
    <w:rsid w:val="00104E86"/>
    <w:rsid w:val="001050E2"/>
    <w:rsid w:val="00106245"/>
    <w:rsid w:val="00107EF5"/>
    <w:rsid w:val="00123547"/>
    <w:rsid w:val="00127B2D"/>
    <w:rsid w:val="00130D36"/>
    <w:rsid w:val="00137651"/>
    <w:rsid w:val="00140062"/>
    <w:rsid w:val="00140125"/>
    <w:rsid w:val="00141806"/>
    <w:rsid w:val="00143245"/>
    <w:rsid w:val="00147A32"/>
    <w:rsid w:val="00163E59"/>
    <w:rsid w:val="00167C3E"/>
    <w:rsid w:val="0017327D"/>
    <w:rsid w:val="00175704"/>
    <w:rsid w:val="001835AB"/>
    <w:rsid w:val="001843A7"/>
    <w:rsid w:val="00190E7A"/>
    <w:rsid w:val="00192ECF"/>
    <w:rsid w:val="00193262"/>
    <w:rsid w:val="00195B15"/>
    <w:rsid w:val="00196A95"/>
    <w:rsid w:val="001A5C84"/>
    <w:rsid w:val="001B3768"/>
    <w:rsid w:val="001D4E8D"/>
    <w:rsid w:val="001D7802"/>
    <w:rsid w:val="001D7B9C"/>
    <w:rsid w:val="002013CF"/>
    <w:rsid w:val="00204BC1"/>
    <w:rsid w:val="0020769E"/>
    <w:rsid w:val="002158D7"/>
    <w:rsid w:val="002172AF"/>
    <w:rsid w:val="002214FC"/>
    <w:rsid w:val="00231C03"/>
    <w:rsid w:val="002365D6"/>
    <w:rsid w:val="002402EA"/>
    <w:rsid w:val="00245014"/>
    <w:rsid w:val="00246371"/>
    <w:rsid w:val="0024651B"/>
    <w:rsid w:val="00246D91"/>
    <w:rsid w:val="002536B5"/>
    <w:rsid w:val="00253AC9"/>
    <w:rsid w:val="002601AA"/>
    <w:rsid w:val="00274E7F"/>
    <w:rsid w:val="0028353D"/>
    <w:rsid w:val="0028467C"/>
    <w:rsid w:val="002877C2"/>
    <w:rsid w:val="002938CE"/>
    <w:rsid w:val="00294AF6"/>
    <w:rsid w:val="002A1AC5"/>
    <w:rsid w:val="002A218D"/>
    <w:rsid w:val="002A2E69"/>
    <w:rsid w:val="002A6DE9"/>
    <w:rsid w:val="002B1851"/>
    <w:rsid w:val="002B1CD7"/>
    <w:rsid w:val="002B4B30"/>
    <w:rsid w:val="002C0391"/>
    <w:rsid w:val="002C0E40"/>
    <w:rsid w:val="002C15CC"/>
    <w:rsid w:val="002D2C31"/>
    <w:rsid w:val="002D3350"/>
    <w:rsid w:val="002D3A15"/>
    <w:rsid w:val="002D3BE2"/>
    <w:rsid w:val="002E21B8"/>
    <w:rsid w:val="002E7912"/>
    <w:rsid w:val="002F362F"/>
    <w:rsid w:val="002F36A2"/>
    <w:rsid w:val="00300AAB"/>
    <w:rsid w:val="00302A4B"/>
    <w:rsid w:val="00314691"/>
    <w:rsid w:val="003168EB"/>
    <w:rsid w:val="00323CEF"/>
    <w:rsid w:val="00326E80"/>
    <w:rsid w:val="00332120"/>
    <w:rsid w:val="00336988"/>
    <w:rsid w:val="003429D1"/>
    <w:rsid w:val="00351555"/>
    <w:rsid w:val="00353E7D"/>
    <w:rsid w:val="003550A6"/>
    <w:rsid w:val="00366668"/>
    <w:rsid w:val="003671AA"/>
    <w:rsid w:val="00375BC0"/>
    <w:rsid w:val="00383C85"/>
    <w:rsid w:val="00384B9F"/>
    <w:rsid w:val="00393A67"/>
    <w:rsid w:val="003941BE"/>
    <w:rsid w:val="003948DD"/>
    <w:rsid w:val="00394D35"/>
    <w:rsid w:val="00397CE7"/>
    <w:rsid w:val="003A255C"/>
    <w:rsid w:val="003B1A10"/>
    <w:rsid w:val="003B1EA6"/>
    <w:rsid w:val="003B6448"/>
    <w:rsid w:val="003C1AAF"/>
    <w:rsid w:val="003D263C"/>
    <w:rsid w:val="003D40A7"/>
    <w:rsid w:val="003D6D0A"/>
    <w:rsid w:val="003E0145"/>
    <w:rsid w:val="003F0C0F"/>
    <w:rsid w:val="003F189E"/>
    <w:rsid w:val="003F7990"/>
    <w:rsid w:val="00402095"/>
    <w:rsid w:val="00404D16"/>
    <w:rsid w:val="004055C8"/>
    <w:rsid w:val="00406EEA"/>
    <w:rsid w:val="0040743B"/>
    <w:rsid w:val="00413D80"/>
    <w:rsid w:val="00441C48"/>
    <w:rsid w:val="00443470"/>
    <w:rsid w:val="00443534"/>
    <w:rsid w:val="0044525E"/>
    <w:rsid w:val="004503E9"/>
    <w:rsid w:val="0045253A"/>
    <w:rsid w:val="00462C1B"/>
    <w:rsid w:val="0046356C"/>
    <w:rsid w:val="0046678F"/>
    <w:rsid w:val="004750CE"/>
    <w:rsid w:val="004861F0"/>
    <w:rsid w:val="004937DB"/>
    <w:rsid w:val="004C49AA"/>
    <w:rsid w:val="004C51FB"/>
    <w:rsid w:val="004C73D3"/>
    <w:rsid w:val="004D5397"/>
    <w:rsid w:val="004E25AB"/>
    <w:rsid w:val="004E5D0B"/>
    <w:rsid w:val="005003DA"/>
    <w:rsid w:val="00501B96"/>
    <w:rsid w:val="005034D0"/>
    <w:rsid w:val="005041EC"/>
    <w:rsid w:val="00505E31"/>
    <w:rsid w:val="0051003F"/>
    <w:rsid w:val="0051653B"/>
    <w:rsid w:val="00520581"/>
    <w:rsid w:val="00522B96"/>
    <w:rsid w:val="00531F5F"/>
    <w:rsid w:val="00557629"/>
    <w:rsid w:val="00581975"/>
    <w:rsid w:val="0058553F"/>
    <w:rsid w:val="00590A33"/>
    <w:rsid w:val="005A03B4"/>
    <w:rsid w:val="005A24F8"/>
    <w:rsid w:val="005A40DF"/>
    <w:rsid w:val="005B0D42"/>
    <w:rsid w:val="005B163F"/>
    <w:rsid w:val="005C02CD"/>
    <w:rsid w:val="005C55D5"/>
    <w:rsid w:val="005C7977"/>
    <w:rsid w:val="005D0182"/>
    <w:rsid w:val="005D69E6"/>
    <w:rsid w:val="005F06F5"/>
    <w:rsid w:val="005F27C1"/>
    <w:rsid w:val="005F364B"/>
    <w:rsid w:val="005F5F08"/>
    <w:rsid w:val="00601719"/>
    <w:rsid w:val="00605527"/>
    <w:rsid w:val="00610508"/>
    <w:rsid w:val="006349E7"/>
    <w:rsid w:val="00643DF1"/>
    <w:rsid w:val="00644E50"/>
    <w:rsid w:val="00645C31"/>
    <w:rsid w:val="00655949"/>
    <w:rsid w:val="00674B90"/>
    <w:rsid w:val="00680B3D"/>
    <w:rsid w:val="0068129A"/>
    <w:rsid w:val="00682F25"/>
    <w:rsid w:val="006846CD"/>
    <w:rsid w:val="00684CEA"/>
    <w:rsid w:val="006A0879"/>
    <w:rsid w:val="006B0589"/>
    <w:rsid w:val="006B45CC"/>
    <w:rsid w:val="006B59A6"/>
    <w:rsid w:val="006D029E"/>
    <w:rsid w:val="006D065D"/>
    <w:rsid w:val="006D52DB"/>
    <w:rsid w:val="006E07C7"/>
    <w:rsid w:val="006E6A81"/>
    <w:rsid w:val="006E7D8C"/>
    <w:rsid w:val="007019F3"/>
    <w:rsid w:val="00701E5C"/>
    <w:rsid w:val="00703A61"/>
    <w:rsid w:val="00703C1F"/>
    <w:rsid w:val="007076D6"/>
    <w:rsid w:val="00724600"/>
    <w:rsid w:val="007253E1"/>
    <w:rsid w:val="00727432"/>
    <w:rsid w:val="00730724"/>
    <w:rsid w:val="00734AEE"/>
    <w:rsid w:val="00735663"/>
    <w:rsid w:val="0073691E"/>
    <w:rsid w:val="007436EE"/>
    <w:rsid w:val="00745E33"/>
    <w:rsid w:val="007542DA"/>
    <w:rsid w:val="007601E7"/>
    <w:rsid w:val="00763550"/>
    <w:rsid w:val="00783B21"/>
    <w:rsid w:val="00792C88"/>
    <w:rsid w:val="00795320"/>
    <w:rsid w:val="007961AD"/>
    <w:rsid w:val="007961D6"/>
    <w:rsid w:val="00797D12"/>
    <w:rsid w:val="007A0BE1"/>
    <w:rsid w:val="007A1A96"/>
    <w:rsid w:val="007A2828"/>
    <w:rsid w:val="007A6454"/>
    <w:rsid w:val="007C5852"/>
    <w:rsid w:val="007D0420"/>
    <w:rsid w:val="007D38AD"/>
    <w:rsid w:val="007D4D60"/>
    <w:rsid w:val="007F4B4A"/>
    <w:rsid w:val="007F4DFF"/>
    <w:rsid w:val="007F4F2F"/>
    <w:rsid w:val="007F7022"/>
    <w:rsid w:val="00801A47"/>
    <w:rsid w:val="00813C94"/>
    <w:rsid w:val="008167D7"/>
    <w:rsid w:val="00817407"/>
    <w:rsid w:val="00820F30"/>
    <w:rsid w:val="0082102A"/>
    <w:rsid w:val="00833D18"/>
    <w:rsid w:val="008379DD"/>
    <w:rsid w:val="008403DF"/>
    <w:rsid w:val="00841342"/>
    <w:rsid w:val="00853C8D"/>
    <w:rsid w:val="0085735F"/>
    <w:rsid w:val="0086040A"/>
    <w:rsid w:val="008623E1"/>
    <w:rsid w:val="00866410"/>
    <w:rsid w:val="00866AEE"/>
    <w:rsid w:val="00873DE5"/>
    <w:rsid w:val="008760DE"/>
    <w:rsid w:val="0088152B"/>
    <w:rsid w:val="00882016"/>
    <w:rsid w:val="0088296A"/>
    <w:rsid w:val="00883615"/>
    <w:rsid w:val="00885190"/>
    <w:rsid w:val="00885977"/>
    <w:rsid w:val="00890663"/>
    <w:rsid w:val="00892BED"/>
    <w:rsid w:val="00893A55"/>
    <w:rsid w:val="008A1CB9"/>
    <w:rsid w:val="008B0912"/>
    <w:rsid w:val="008B1444"/>
    <w:rsid w:val="008B350A"/>
    <w:rsid w:val="008C5BD0"/>
    <w:rsid w:val="008C6EB1"/>
    <w:rsid w:val="008D3564"/>
    <w:rsid w:val="008D6F58"/>
    <w:rsid w:val="008E3D4E"/>
    <w:rsid w:val="008F0CE6"/>
    <w:rsid w:val="008F4F4F"/>
    <w:rsid w:val="00901269"/>
    <w:rsid w:val="0090166B"/>
    <w:rsid w:val="009155C0"/>
    <w:rsid w:val="00916F6F"/>
    <w:rsid w:val="0091727C"/>
    <w:rsid w:val="009174A3"/>
    <w:rsid w:val="009215EE"/>
    <w:rsid w:val="00925004"/>
    <w:rsid w:val="009412B1"/>
    <w:rsid w:val="00944984"/>
    <w:rsid w:val="00944E07"/>
    <w:rsid w:val="00947DD9"/>
    <w:rsid w:val="00950452"/>
    <w:rsid w:val="009552F5"/>
    <w:rsid w:val="00956E6A"/>
    <w:rsid w:val="009657DC"/>
    <w:rsid w:val="00976E24"/>
    <w:rsid w:val="00986C4C"/>
    <w:rsid w:val="00991171"/>
    <w:rsid w:val="009A24BE"/>
    <w:rsid w:val="009A3B58"/>
    <w:rsid w:val="009B059A"/>
    <w:rsid w:val="009B05E3"/>
    <w:rsid w:val="009B0BBD"/>
    <w:rsid w:val="009B1AC9"/>
    <w:rsid w:val="009B2156"/>
    <w:rsid w:val="009C4FA4"/>
    <w:rsid w:val="009C6BFB"/>
    <w:rsid w:val="009D0F06"/>
    <w:rsid w:val="009D371C"/>
    <w:rsid w:val="009E42BF"/>
    <w:rsid w:val="009F1093"/>
    <w:rsid w:val="009F5256"/>
    <w:rsid w:val="00A07FB4"/>
    <w:rsid w:val="00A128F5"/>
    <w:rsid w:val="00A14821"/>
    <w:rsid w:val="00A212FA"/>
    <w:rsid w:val="00A25E16"/>
    <w:rsid w:val="00A26777"/>
    <w:rsid w:val="00A336AC"/>
    <w:rsid w:val="00A33E94"/>
    <w:rsid w:val="00A377BD"/>
    <w:rsid w:val="00A467E6"/>
    <w:rsid w:val="00A60549"/>
    <w:rsid w:val="00A62BFF"/>
    <w:rsid w:val="00A7070E"/>
    <w:rsid w:val="00A70BF7"/>
    <w:rsid w:val="00A76C6A"/>
    <w:rsid w:val="00A82117"/>
    <w:rsid w:val="00A90E82"/>
    <w:rsid w:val="00A9449C"/>
    <w:rsid w:val="00A9491F"/>
    <w:rsid w:val="00A96488"/>
    <w:rsid w:val="00AA0294"/>
    <w:rsid w:val="00AA1CAD"/>
    <w:rsid w:val="00AA3823"/>
    <w:rsid w:val="00AA5D80"/>
    <w:rsid w:val="00AA6EB0"/>
    <w:rsid w:val="00AB57C1"/>
    <w:rsid w:val="00AD4FD9"/>
    <w:rsid w:val="00AF6913"/>
    <w:rsid w:val="00AF734A"/>
    <w:rsid w:val="00B0705F"/>
    <w:rsid w:val="00B110A8"/>
    <w:rsid w:val="00B143D0"/>
    <w:rsid w:val="00B1590E"/>
    <w:rsid w:val="00B26591"/>
    <w:rsid w:val="00B35683"/>
    <w:rsid w:val="00B416EE"/>
    <w:rsid w:val="00B43AD0"/>
    <w:rsid w:val="00B43D0F"/>
    <w:rsid w:val="00B44AE3"/>
    <w:rsid w:val="00B455DA"/>
    <w:rsid w:val="00B553A9"/>
    <w:rsid w:val="00B6268A"/>
    <w:rsid w:val="00B72B77"/>
    <w:rsid w:val="00B73BE5"/>
    <w:rsid w:val="00B76C51"/>
    <w:rsid w:val="00B871A8"/>
    <w:rsid w:val="00BA2C76"/>
    <w:rsid w:val="00BA3032"/>
    <w:rsid w:val="00BA5042"/>
    <w:rsid w:val="00BA6AA4"/>
    <w:rsid w:val="00BA73EF"/>
    <w:rsid w:val="00BB763D"/>
    <w:rsid w:val="00BC6B7C"/>
    <w:rsid w:val="00BC76A4"/>
    <w:rsid w:val="00BD3106"/>
    <w:rsid w:val="00BD3840"/>
    <w:rsid w:val="00BD4265"/>
    <w:rsid w:val="00BD68D6"/>
    <w:rsid w:val="00BF0833"/>
    <w:rsid w:val="00BF1259"/>
    <w:rsid w:val="00BF4A8E"/>
    <w:rsid w:val="00C14809"/>
    <w:rsid w:val="00C15F0D"/>
    <w:rsid w:val="00C25E88"/>
    <w:rsid w:val="00C26970"/>
    <w:rsid w:val="00C34753"/>
    <w:rsid w:val="00C356E3"/>
    <w:rsid w:val="00C367D5"/>
    <w:rsid w:val="00C53D2A"/>
    <w:rsid w:val="00C5404C"/>
    <w:rsid w:val="00C55D14"/>
    <w:rsid w:val="00C57C94"/>
    <w:rsid w:val="00C6615D"/>
    <w:rsid w:val="00C661B6"/>
    <w:rsid w:val="00C73941"/>
    <w:rsid w:val="00C74838"/>
    <w:rsid w:val="00C814C3"/>
    <w:rsid w:val="00C81773"/>
    <w:rsid w:val="00C83118"/>
    <w:rsid w:val="00C8652E"/>
    <w:rsid w:val="00C87E80"/>
    <w:rsid w:val="00C919FF"/>
    <w:rsid w:val="00CB1159"/>
    <w:rsid w:val="00CB1CDC"/>
    <w:rsid w:val="00CC2FBF"/>
    <w:rsid w:val="00CF0130"/>
    <w:rsid w:val="00CF78F7"/>
    <w:rsid w:val="00D00568"/>
    <w:rsid w:val="00D03969"/>
    <w:rsid w:val="00D03F7D"/>
    <w:rsid w:val="00D04F13"/>
    <w:rsid w:val="00D1319E"/>
    <w:rsid w:val="00D2656D"/>
    <w:rsid w:val="00D31DB8"/>
    <w:rsid w:val="00D332A6"/>
    <w:rsid w:val="00D353F6"/>
    <w:rsid w:val="00D4767C"/>
    <w:rsid w:val="00D51ECA"/>
    <w:rsid w:val="00D53739"/>
    <w:rsid w:val="00D641AE"/>
    <w:rsid w:val="00D66965"/>
    <w:rsid w:val="00D669DA"/>
    <w:rsid w:val="00D70E58"/>
    <w:rsid w:val="00D73994"/>
    <w:rsid w:val="00D83BDA"/>
    <w:rsid w:val="00D90473"/>
    <w:rsid w:val="00D933E1"/>
    <w:rsid w:val="00D9381A"/>
    <w:rsid w:val="00DA5CEA"/>
    <w:rsid w:val="00DB17F9"/>
    <w:rsid w:val="00DB5478"/>
    <w:rsid w:val="00DD5FE3"/>
    <w:rsid w:val="00DE01C8"/>
    <w:rsid w:val="00DE3540"/>
    <w:rsid w:val="00DE6364"/>
    <w:rsid w:val="00DE657C"/>
    <w:rsid w:val="00DE7220"/>
    <w:rsid w:val="00DF5AAA"/>
    <w:rsid w:val="00E00D5A"/>
    <w:rsid w:val="00E142E4"/>
    <w:rsid w:val="00E15866"/>
    <w:rsid w:val="00E15AE0"/>
    <w:rsid w:val="00E15B12"/>
    <w:rsid w:val="00E16A89"/>
    <w:rsid w:val="00E17BE0"/>
    <w:rsid w:val="00E326D3"/>
    <w:rsid w:val="00E34FF8"/>
    <w:rsid w:val="00E35C00"/>
    <w:rsid w:val="00E4090A"/>
    <w:rsid w:val="00E44ADB"/>
    <w:rsid w:val="00E45CCB"/>
    <w:rsid w:val="00E5299D"/>
    <w:rsid w:val="00E57024"/>
    <w:rsid w:val="00E655FB"/>
    <w:rsid w:val="00E67973"/>
    <w:rsid w:val="00E741E9"/>
    <w:rsid w:val="00E743AD"/>
    <w:rsid w:val="00E77E3B"/>
    <w:rsid w:val="00E811E0"/>
    <w:rsid w:val="00E82649"/>
    <w:rsid w:val="00E85553"/>
    <w:rsid w:val="00E95411"/>
    <w:rsid w:val="00E96ED1"/>
    <w:rsid w:val="00EA2E05"/>
    <w:rsid w:val="00EA2EF3"/>
    <w:rsid w:val="00EA5F7D"/>
    <w:rsid w:val="00EA6E1B"/>
    <w:rsid w:val="00EB3589"/>
    <w:rsid w:val="00EB7A56"/>
    <w:rsid w:val="00ED7463"/>
    <w:rsid w:val="00ED765A"/>
    <w:rsid w:val="00EE083E"/>
    <w:rsid w:val="00EE17E3"/>
    <w:rsid w:val="00EF5E10"/>
    <w:rsid w:val="00EF6AEE"/>
    <w:rsid w:val="00F05323"/>
    <w:rsid w:val="00F05AA1"/>
    <w:rsid w:val="00F0721C"/>
    <w:rsid w:val="00F12D80"/>
    <w:rsid w:val="00F12FA0"/>
    <w:rsid w:val="00F263C6"/>
    <w:rsid w:val="00F30218"/>
    <w:rsid w:val="00F33171"/>
    <w:rsid w:val="00F33354"/>
    <w:rsid w:val="00F33387"/>
    <w:rsid w:val="00F3769C"/>
    <w:rsid w:val="00F47201"/>
    <w:rsid w:val="00F548B7"/>
    <w:rsid w:val="00F57732"/>
    <w:rsid w:val="00F77AF9"/>
    <w:rsid w:val="00F813CB"/>
    <w:rsid w:val="00F91E9B"/>
    <w:rsid w:val="00F969E7"/>
    <w:rsid w:val="00F97950"/>
    <w:rsid w:val="00FA194C"/>
    <w:rsid w:val="00FA2092"/>
    <w:rsid w:val="00FB43D4"/>
    <w:rsid w:val="00FB6477"/>
    <w:rsid w:val="00FC4DB0"/>
    <w:rsid w:val="00FD3296"/>
    <w:rsid w:val="00FE3D79"/>
    <w:rsid w:val="00FE6A40"/>
    <w:rsid w:val="00FE6CC3"/>
    <w:rsid w:val="00FE72DA"/>
    <w:rsid w:val="00FF5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rules v:ext="edit">
        <o:r id="V:Rule5" type="connector" idref="#_x0000_s1234"/>
        <o:r id="V:Rule6" type="connector" idref="#_x0000_s1235"/>
        <o:r id="V:Rule7" type="connector" idref="#_x0000_s1233"/>
        <o:r id="V:Rule8" type="connector" idref="#_x0000_s1236"/>
      </o:rules>
    </o:shapelayout>
  </w:shapeDefaults>
  <w:decimalSymbol w:val="."/>
  <w:listSeparator w:val=","/>
  <w15:chartTrackingRefBased/>
  <w15:docId w15:val="{F6B6A069-5C94-4F20-A356-9A92BAFB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F9"/>
    <w:pPr>
      <w:spacing w:line="300" w:lineRule="atLeast"/>
    </w:pPr>
    <w:rPr>
      <w:rFonts w:ascii="Tahoma" w:hAnsi="Tahoma"/>
      <w:sz w:val="22"/>
      <w:szCs w:val="22"/>
      <w:lang w:val="en-US" w:eastAsia="en-US"/>
    </w:rPr>
  </w:style>
  <w:style w:type="paragraph" w:styleId="Heading1">
    <w:name w:val="heading 1"/>
    <w:basedOn w:val="Normal"/>
    <w:next w:val="Normal"/>
    <w:link w:val="Heading1Char"/>
    <w:qFormat/>
    <w:rsid w:val="00DB17F9"/>
    <w:pPr>
      <w:keepNext/>
      <w:numPr>
        <w:numId w:val="7"/>
      </w:numPr>
      <w:spacing w:before="120" w:after="240"/>
      <w:ind w:left="288" w:hanging="288"/>
      <w:jc w:val="center"/>
      <w:outlineLvl w:val="0"/>
    </w:pPr>
    <w:rPr>
      <w:rFonts w:cs="Arial"/>
      <w:b/>
      <w:bCs/>
      <w:kern w:val="32"/>
      <w:sz w:val="32"/>
      <w:szCs w:val="32"/>
    </w:rPr>
  </w:style>
  <w:style w:type="paragraph" w:styleId="Heading2">
    <w:name w:val="heading 2"/>
    <w:basedOn w:val="Normal"/>
    <w:next w:val="Normal"/>
    <w:link w:val="Heading2Char"/>
    <w:qFormat/>
    <w:rsid w:val="00DB17F9"/>
    <w:pPr>
      <w:keepNext/>
      <w:spacing w:after="120"/>
      <w:outlineLvl w:val="1"/>
    </w:pPr>
    <w:rPr>
      <w:rFonts w:cs="Arial"/>
      <w:b/>
      <w:bCs/>
      <w:iCs/>
      <w:sz w:val="24"/>
      <w:szCs w:val="24"/>
    </w:rPr>
  </w:style>
  <w:style w:type="paragraph" w:styleId="Heading3">
    <w:name w:val="heading 3"/>
    <w:basedOn w:val="Normal"/>
    <w:next w:val="Normal"/>
    <w:link w:val="Heading3Char"/>
    <w:qFormat/>
    <w:rsid w:val="00DB17F9"/>
    <w:pPr>
      <w:keepNext/>
      <w:spacing w:after="120"/>
      <w:outlineLvl w:val="2"/>
    </w:pPr>
    <w:rPr>
      <w:rFonts w:cs="Arial"/>
      <w:b/>
      <w:bCs/>
    </w:rPr>
  </w:style>
  <w:style w:type="paragraph" w:styleId="Heading4">
    <w:name w:val="heading 4"/>
    <w:basedOn w:val="Normal"/>
    <w:next w:val="Normal"/>
    <w:qFormat/>
    <w:rsid w:val="00CB1159"/>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DB17F9"/>
    <w:pPr>
      <w:spacing w:before="240" w:after="60"/>
      <w:outlineLvl w:val="4"/>
    </w:pPr>
    <w:rPr>
      <w:b/>
      <w:bCs/>
      <w:i/>
      <w:iCs/>
      <w:sz w:val="26"/>
      <w:szCs w:val="26"/>
    </w:rPr>
  </w:style>
  <w:style w:type="paragraph" w:styleId="Heading6">
    <w:name w:val="heading 6"/>
    <w:basedOn w:val="Normal"/>
    <w:next w:val="Normal"/>
    <w:qFormat/>
    <w:rsid w:val="00DB17F9"/>
    <w:pPr>
      <w:spacing w:before="240" w:after="60"/>
      <w:outlineLvl w:val="5"/>
    </w:pPr>
    <w:rPr>
      <w:rFonts w:ascii="Times New Roman" w:hAnsi="Times New Roman"/>
      <w:b/>
      <w:bCs/>
    </w:rPr>
  </w:style>
  <w:style w:type="paragraph" w:styleId="Heading7">
    <w:name w:val="heading 7"/>
    <w:basedOn w:val="Normal"/>
    <w:next w:val="Normal"/>
    <w:qFormat/>
    <w:rsid w:val="00DB17F9"/>
    <w:pPr>
      <w:spacing w:before="240" w:after="60"/>
      <w:outlineLvl w:val="6"/>
    </w:pPr>
    <w:rPr>
      <w:rFonts w:ascii="Times New Roman" w:hAnsi="Times New Roman"/>
      <w:sz w:val="24"/>
      <w:szCs w:val="24"/>
    </w:rPr>
  </w:style>
  <w:style w:type="paragraph" w:styleId="Heading8">
    <w:name w:val="heading 8"/>
    <w:basedOn w:val="Normal"/>
    <w:next w:val="Normal"/>
    <w:qFormat/>
    <w:rsid w:val="00DB17F9"/>
    <w:pPr>
      <w:spacing w:before="240" w:after="60"/>
      <w:outlineLvl w:val="7"/>
    </w:pPr>
    <w:rPr>
      <w:rFonts w:ascii="Times New Roman" w:hAnsi="Times New Roman"/>
      <w:i/>
      <w:iCs/>
      <w:sz w:val="24"/>
      <w:szCs w:val="24"/>
    </w:rPr>
  </w:style>
  <w:style w:type="paragraph" w:styleId="Heading9">
    <w:name w:val="heading 9"/>
    <w:basedOn w:val="Normal"/>
    <w:next w:val="Normal"/>
    <w:qFormat/>
    <w:rsid w:val="00DB17F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90A33"/>
    <w:rPr>
      <w:sz w:val="20"/>
      <w:szCs w:val="20"/>
    </w:rPr>
  </w:style>
  <w:style w:type="character" w:customStyle="1" w:styleId="FootnoteTextChar">
    <w:name w:val="Footnote Text Char"/>
    <w:basedOn w:val="DefaultParagraphFont"/>
    <w:link w:val="FootnoteText"/>
    <w:uiPriority w:val="99"/>
    <w:semiHidden/>
    <w:rsid w:val="00590A33"/>
  </w:style>
  <w:style w:type="character" w:styleId="FootnoteReference">
    <w:name w:val="footnote reference"/>
    <w:uiPriority w:val="99"/>
    <w:semiHidden/>
    <w:unhideWhenUsed/>
    <w:rsid w:val="00590A33"/>
    <w:rPr>
      <w:vertAlign w:val="superscript"/>
    </w:rPr>
  </w:style>
  <w:style w:type="paragraph" w:styleId="Header">
    <w:name w:val="header"/>
    <w:basedOn w:val="Normal"/>
    <w:link w:val="HeaderChar"/>
    <w:uiPriority w:val="99"/>
    <w:semiHidden/>
    <w:rsid w:val="00C919FF"/>
    <w:pPr>
      <w:tabs>
        <w:tab w:val="center" w:pos="4153"/>
        <w:tab w:val="right" w:pos="8306"/>
      </w:tabs>
      <w:spacing w:line="360" w:lineRule="auto"/>
    </w:pPr>
    <w:rPr>
      <w:rFonts w:ascii="Arial" w:hAnsi="Arial"/>
      <w:sz w:val="20"/>
      <w:szCs w:val="20"/>
      <w:lang w:val="en-GB" w:eastAsia="x-none"/>
    </w:rPr>
  </w:style>
  <w:style w:type="character" w:customStyle="1" w:styleId="HeaderChar">
    <w:name w:val="Header Char"/>
    <w:link w:val="Header"/>
    <w:uiPriority w:val="99"/>
    <w:rsid w:val="00C919FF"/>
    <w:rPr>
      <w:rFonts w:ascii="Arial" w:hAnsi="Arial" w:cs="Arial"/>
      <w:lang w:val="en-GB"/>
    </w:rPr>
  </w:style>
  <w:style w:type="paragraph" w:styleId="BodyText">
    <w:name w:val="Body Text"/>
    <w:basedOn w:val="Normal"/>
    <w:link w:val="BodyTextChar"/>
    <w:semiHidden/>
    <w:rsid w:val="00C919FF"/>
    <w:pPr>
      <w:spacing w:line="360" w:lineRule="auto"/>
    </w:pPr>
    <w:rPr>
      <w:lang w:val="en-GB" w:eastAsia="x-none"/>
    </w:rPr>
  </w:style>
  <w:style w:type="character" w:customStyle="1" w:styleId="BodyTextChar">
    <w:name w:val="Body Text Char"/>
    <w:link w:val="BodyText"/>
    <w:rsid w:val="00C919FF"/>
    <w:rPr>
      <w:rFonts w:ascii="Tahoma" w:hAnsi="Tahoma" w:cs="Tahoma"/>
      <w:sz w:val="22"/>
      <w:szCs w:val="22"/>
      <w:lang w:val="en-GB"/>
    </w:rPr>
  </w:style>
  <w:style w:type="paragraph" w:styleId="BodyText2">
    <w:name w:val="Body Text 2"/>
    <w:basedOn w:val="Normal"/>
    <w:link w:val="BodyText2Char"/>
    <w:semiHidden/>
    <w:rsid w:val="00C919FF"/>
    <w:pPr>
      <w:spacing w:line="240" w:lineRule="auto"/>
      <w:ind w:left="6480" w:hanging="4320"/>
    </w:pPr>
    <w:rPr>
      <w:rFonts w:ascii="Arial" w:hAnsi="Arial"/>
      <w:sz w:val="20"/>
      <w:szCs w:val="20"/>
      <w:lang w:val="en-GB" w:eastAsia="x-none"/>
    </w:rPr>
  </w:style>
  <w:style w:type="character" w:customStyle="1" w:styleId="BodyText2Char">
    <w:name w:val="Body Text 2 Char"/>
    <w:link w:val="BodyText2"/>
    <w:rsid w:val="00C919FF"/>
    <w:rPr>
      <w:rFonts w:ascii="Arial" w:hAnsi="Arial" w:cs="Arial"/>
      <w:lang w:val="en-GB"/>
    </w:rPr>
  </w:style>
  <w:style w:type="paragraph" w:styleId="BodyTextIndent3">
    <w:name w:val="Body Text Indent 3"/>
    <w:basedOn w:val="Normal"/>
    <w:link w:val="BodyTextIndent3Char"/>
    <w:semiHidden/>
    <w:rsid w:val="00C919FF"/>
    <w:pPr>
      <w:spacing w:line="360" w:lineRule="auto"/>
      <w:ind w:left="397"/>
    </w:pPr>
    <w:rPr>
      <w:rFonts w:ascii="Arial" w:hAnsi="Arial"/>
      <w:i/>
      <w:iCs/>
      <w:color w:val="FF0000"/>
      <w:lang w:val="en-GB" w:eastAsia="x-none"/>
    </w:rPr>
  </w:style>
  <w:style w:type="character" w:customStyle="1" w:styleId="BodyTextIndent3Char">
    <w:name w:val="Body Text Indent 3 Char"/>
    <w:link w:val="BodyTextIndent3"/>
    <w:rsid w:val="00C919FF"/>
    <w:rPr>
      <w:rFonts w:ascii="Arial" w:hAnsi="Arial" w:cs="Arial"/>
      <w:i/>
      <w:iCs/>
      <w:color w:val="FF0000"/>
      <w:sz w:val="22"/>
      <w:szCs w:val="22"/>
      <w:lang w:val="en-GB"/>
    </w:rPr>
  </w:style>
  <w:style w:type="character" w:customStyle="1" w:styleId="msochangeprop0">
    <w:name w:val="msochangeprop"/>
    <w:basedOn w:val="DefaultParagraphFont"/>
    <w:semiHidden/>
    <w:rsid w:val="00C919FF"/>
  </w:style>
  <w:style w:type="paragraph" w:styleId="Footer">
    <w:name w:val="footer"/>
    <w:basedOn w:val="Normal"/>
    <w:semiHidden/>
    <w:rsid w:val="00557629"/>
    <w:pPr>
      <w:tabs>
        <w:tab w:val="center" w:pos="4320"/>
        <w:tab w:val="right" w:pos="8640"/>
      </w:tabs>
    </w:pPr>
  </w:style>
  <w:style w:type="character" w:styleId="PageNumber">
    <w:name w:val="page number"/>
    <w:basedOn w:val="DefaultParagraphFont"/>
    <w:semiHidden/>
    <w:rsid w:val="00557629"/>
  </w:style>
  <w:style w:type="table" w:styleId="TableGrid">
    <w:name w:val="Table Grid"/>
    <w:basedOn w:val="TableNormal"/>
    <w:uiPriority w:val="59"/>
    <w:rsid w:val="007019F3"/>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B17F9"/>
    <w:rPr>
      <w:rFonts w:ascii="Tahoma" w:hAnsi="Tahoma" w:cs="Arial"/>
      <w:b/>
      <w:bCs/>
      <w:iCs/>
      <w:sz w:val="24"/>
      <w:szCs w:val="24"/>
      <w:lang w:val="en-US" w:eastAsia="en-US" w:bidi="ar-SA"/>
    </w:rPr>
  </w:style>
  <w:style w:type="character" w:customStyle="1" w:styleId="Heading3Char">
    <w:name w:val="Heading 3 Char"/>
    <w:link w:val="Heading3"/>
    <w:rsid w:val="00DB17F9"/>
    <w:rPr>
      <w:rFonts w:ascii="Tahoma" w:hAnsi="Tahoma" w:cs="Arial"/>
      <w:b/>
      <w:bCs/>
      <w:sz w:val="22"/>
      <w:szCs w:val="22"/>
      <w:lang w:val="en-US" w:eastAsia="en-US" w:bidi="ar-SA"/>
    </w:rPr>
  </w:style>
  <w:style w:type="paragraph" w:styleId="BalloonText">
    <w:name w:val="Balloon Text"/>
    <w:basedOn w:val="Normal"/>
    <w:semiHidden/>
    <w:rsid w:val="00BA73EF"/>
    <w:rPr>
      <w:rFonts w:cs="Tahoma"/>
      <w:sz w:val="16"/>
      <w:szCs w:val="16"/>
    </w:rPr>
  </w:style>
  <w:style w:type="paragraph" w:customStyle="1" w:styleId="Heading21">
    <w:name w:val="Heading 21"/>
    <w:basedOn w:val="Normal"/>
    <w:semiHidden/>
    <w:rsid w:val="00724600"/>
    <w:pPr>
      <w:widowControl w:val="0"/>
      <w:autoSpaceDE w:val="0"/>
      <w:autoSpaceDN w:val="0"/>
      <w:adjustRightInd w:val="0"/>
      <w:spacing w:after="120"/>
    </w:pPr>
  </w:style>
  <w:style w:type="paragraph" w:styleId="BodyTextIndent2">
    <w:name w:val="Body Text Indent 2"/>
    <w:basedOn w:val="Normal"/>
    <w:semiHidden/>
    <w:rsid w:val="005F27C1"/>
    <w:pPr>
      <w:spacing w:line="240" w:lineRule="auto"/>
      <w:ind w:left="360"/>
    </w:pPr>
    <w:rPr>
      <w:rFonts w:ascii="Book Antiqua" w:hAnsi="Book Antiqua" w:cs="Book Antiqua"/>
      <w:lang w:val="en-GB"/>
    </w:rPr>
  </w:style>
  <w:style w:type="paragraph" w:styleId="TOC2">
    <w:name w:val="toc 2"/>
    <w:basedOn w:val="Normal"/>
    <w:next w:val="Normal"/>
    <w:autoRedefine/>
    <w:uiPriority w:val="39"/>
    <w:rsid w:val="00783B21"/>
    <w:pPr>
      <w:spacing w:before="60" w:after="60"/>
      <w:ind w:left="576"/>
    </w:pPr>
  </w:style>
  <w:style w:type="paragraph" w:styleId="TOC1">
    <w:name w:val="toc 1"/>
    <w:basedOn w:val="Normal"/>
    <w:next w:val="Normal"/>
    <w:autoRedefine/>
    <w:uiPriority w:val="39"/>
    <w:rsid w:val="00783B21"/>
    <w:pPr>
      <w:tabs>
        <w:tab w:val="left" w:pos="540"/>
        <w:tab w:val="right" w:leader="dot" w:pos="9019"/>
      </w:tabs>
      <w:spacing w:before="240" w:after="120"/>
    </w:pPr>
    <w:rPr>
      <w:b/>
      <w:caps/>
    </w:rPr>
  </w:style>
  <w:style w:type="character" w:styleId="Hyperlink">
    <w:name w:val="Hyperlink"/>
    <w:uiPriority w:val="99"/>
    <w:rsid w:val="00351555"/>
    <w:rPr>
      <w:color w:val="0000FF"/>
      <w:u w:val="single"/>
    </w:rPr>
  </w:style>
  <w:style w:type="paragraph" w:styleId="ListParagraph">
    <w:name w:val="List Paragraph"/>
    <w:basedOn w:val="Normal"/>
    <w:uiPriority w:val="34"/>
    <w:qFormat/>
    <w:rsid w:val="00B0705F"/>
    <w:pPr>
      <w:ind w:left="720"/>
    </w:pPr>
  </w:style>
  <w:style w:type="paragraph" w:styleId="BodyText3">
    <w:name w:val="Body Text 3"/>
    <w:basedOn w:val="Normal"/>
    <w:semiHidden/>
    <w:rsid w:val="00CB1159"/>
    <w:pPr>
      <w:spacing w:after="120"/>
    </w:pPr>
    <w:rPr>
      <w:sz w:val="16"/>
      <w:szCs w:val="16"/>
    </w:rPr>
  </w:style>
  <w:style w:type="numbering" w:styleId="111111">
    <w:name w:val="Outline List 2"/>
    <w:basedOn w:val="NoList"/>
    <w:semiHidden/>
    <w:rsid w:val="004937DB"/>
    <w:pPr>
      <w:numPr>
        <w:numId w:val="8"/>
      </w:numPr>
    </w:pPr>
  </w:style>
  <w:style w:type="paragraph" w:customStyle="1" w:styleId="Title2">
    <w:name w:val="Title2"/>
    <w:basedOn w:val="Heading4"/>
    <w:semiHidden/>
    <w:rsid w:val="00CB1159"/>
    <w:pPr>
      <w:spacing w:after="0" w:line="360" w:lineRule="auto"/>
      <w:outlineLvl w:val="9"/>
    </w:pPr>
    <w:rPr>
      <w:rFonts w:ascii="Arial" w:hAnsi="Arial"/>
      <w:sz w:val="22"/>
      <w:szCs w:val="22"/>
      <w:lang w:val="en-GB"/>
    </w:rPr>
  </w:style>
  <w:style w:type="character" w:styleId="Strong">
    <w:name w:val="Strong"/>
    <w:qFormat/>
    <w:rsid w:val="00CB1159"/>
    <w:rPr>
      <w:b/>
      <w:bCs/>
    </w:rPr>
  </w:style>
  <w:style w:type="character" w:customStyle="1" w:styleId="Heading1Char">
    <w:name w:val="Heading 1 Char"/>
    <w:link w:val="Heading1"/>
    <w:rsid w:val="00DB17F9"/>
    <w:rPr>
      <w:rFonts w:ascii="Tahoma" w:hAnsi="Tahoma" w:cs="Arial"/>
      <w:b/>
      <w:bCs/>
      <w:kern w:val="32"/>
      <w:sz w:val="32"/>
      <w:szCs w:val="32"/>
      <w:lang w:val="en-US" w:eastAsia="en-US" w:bidi="ar-SA"/>
    </w:rPr>
  </w:style>
  <w:style w:type="numbering" w:styleId="1ai">
    <w:name w:val="Outline List 1"/>
    <w:basedOn w:val="NoList"/>
    <w:semiHidden/>
    <w:rsid w:val="00DB17F9"/>
    <w:pPr>
      <w:numPr>
        <w:numId w:val="15"/>
      </w:numPr>
    </w:pPr>
  </w:style>
  <w:style w:type="numbering" w:styleId="ArticleSection">
    <w:name w:val="Outline List 3"/>
    <w:basedOn w:val="NoList"/>
    <w:semiHidden/>
    <w:rsid w:val="00DB17F9"/>
    <w:pPr>
      <w:numPr>
        <w:numId w:val="16"/>
      </w:numPr>
    </w:pPr>
  </w:style>
  <w:style w:type="paragraph" w:styleId="BlockText">
    <w:name w:val="Block Text"/>
    <w:basedOn w:val="Normal"/>
    <w:semiHidden/>
    <w:rsid w:val="00DB17F9"/>
    <w:pPr>
      <w:spacing w:after="120"/>
      <w:ind w:left="1440" w:right="1440"/>
    </w:pPr>
  </w:style>
  <w:style w:type="paragraph" w:styleId="BodyTextFirstIndent">
    <w:name w:val="Body Text First Indent"/>
    <w:basedOn w:val="BodyText"/>
    <w:semiHidden/>
    <w:rsid w:val="00DB17F9"/>
    <w:pPr>
      <w:spacing w:after="120" w:line="300" w:lineRule="atLeast"/>
      <w:ind w:firstLine="210"/>
    </w:pPr>
    <w:rPr>
      <w:lang w:val="en-US"/>
    </w:rPr>
  </w:style>
  <w:style w:type="paragraph" w:styleId="BodyTextIndent">
    <w:name w:val="Body Text Indent"/>
    <w:basedOn w:val="Normal"/>
    <w:semiHidden/>
    <w:rsid w:val="00DB17F9"/>
    <w:pPr>
      <w:spacing w:after="120"/>
      <w:ind w:left="360"/>
    </w:pPr>
  </w:style>
  <w:style w:type="paragraph" w:styleId="BodyTextFirstIndent2">
    <w:name w:val="Body Text First Indent 2"/>
    <w:basedOn w:val="BodyTextIndent"/>
    <w:semiHidden/>
    <w:rsid w:val="00DB17F9"/>
    <w:pPr>
      <w:ind w:firstLine="210"/>
    </w:pPr>
  </w:style>
  <w:style w:type="paragraph" w:styleId="Closing">
    <w:name w:val="Closing"/>
    <w:basedOn w:val="Normal"/>
    <w:semiHidden/>
    <w:rsid w:val="00DB17F9"/>
    <w:pPr>
      <w:ind w:left="4320"/>
    </w:pPr>
  </w:style>
  <w:style w:type="paragraph" w:styleId="Date">
    <w:name w:val="Date"/>
    <w:basedOn w:val="Normal"/>
    <w:next w:val="Normal"/>
    <w:semiHidden/>
    <w:rsid w:val="00DB17F9"/>
  </w:style>
  <w:style w:type="paragraph" w:styleId="E-mailSignature">
    <w:name w:val="E-mail Signature"/>
    <w:basedOn w:val="Normal"/>
    <w:semiHidden/>
    <w:rsid w:val="00DB17F9"/>
  </w:style>
  <w:style w:type="character" w:styleId="Emphasis">
    <w:name w:val="Emphasis"/>
    <w:qFormat/>
    <w:rsid w:val="00DB17F9"/>
    <w:rPr>
      <w:i/>
      <w:iCs/>
    </w:rPr>
  </w:style>
  <w:style w:type="paragraph" w:styleId="EnvelopeAddress">
    <w:name w:val="envelope address"/>
    <w:basedOn w:val="Normal"/>
    <w:semiHidden/>
    <w:rsid w:val="00DB17F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DB17F9"/>
    <w:rPr>
      <w:rFonts w:ascii="Arial" w:hAnsi="Arial" w:cs="Arial"/>
      <w:sz w:val="20"/>
      <w:szCs w:val="20"/>
    </w:rPr>
  </w:style>
  <w:style w:type="character" w:styleId="FollowedHyperlink">
    <w:name w:val="FollowedHyperlink"/>
    <w:semiHidden/>
    <w:rsid w:val="00DB17F9"/>
    <w:rPr>
      <w:color w:val="800080"/>
      <w:u w:val="single"/>
    </w:rPr>
  </w:style>
  <w:style w:type="character" w:styleId="HTMLAcronym">
    <w:name w:val="HTML Acronym"/>
    <w:basedOn w:val="DefaultParagraphFont"/>
    <w:semiHidden/>
    <w:rsid w:val="00DB17F9"/>
  </w:style>
  <w:style w:type="paragraph" w:styleId="HTMLAddress">
    <w:name w:val="HTML Address"/>
    <w:basedOn w:val="Normal"/>
    <w:semiHidden/>
    <w:rsid w:val="00DB17F9"/>
    <w:rPr>
      <w:i/>
      <w:iCs/>
    </w:rPr>
  </w:style>
  <w:style w:type="character" w:styleId="HTMLCite">
    <w:name w:val="HTML Cite"/>
    <w:semiHidden/>
    <w:rsid w:val="00DB17F9"/>
    <w:rPr>
      <w:i/>
      <w:iCs/>
    </w:rPr>
  </w:style>
  <w:style w:type="character" w:styleId="HTMLCode">
    <w:name w:val="HTML Code"/>
    <w:semiHidden/>
    <w:rsid w:val="00DB17F9"/>
    <w:rPr>
      <w:rFonts w:ascii="Courier New" w:hAnsi="Courier New" w:cs="Courier New"/>
      <w:sz w:val="20"/>
      <w:szCs w:val="20"/>
    </w:rPr>
  </w:style>
  <w:style w:type="character" w:styleId="HTMLDefinition">
    <w:name w:val="HTML Definition"/>
    <w:semiHidden/>
    <w:rsid w:val="00DB17F9"/>
    <w:rPr>
      <w:i/>
      <w:iCs/>
    </w:rPr>
  </w:style>
  <w:style w:type="character" w:styleId="HTMLKeyboard">
    <w:name w:val="HTML Keyboard"/>
    <w:semiHidden/>
    <w:rsid w:val="00DB17F9"/>
    <w:rPr>
      <w:rFonts w:ascii="Courier New" w:hAnsi="Courier New" w:cs="Courier New"/>
      <w:sz w:val="20"/>
      <w:szCs w:val="20"/>
    </w:rPr>
  </w:style>
  <w:style w:type="paragraph" w:styleId="HTMLPreformatted">
    <w:name w:val="HTML Preformatted"/>
    <w:basedOn w:val="Normal"/>
    <w:semiHidden/>
    <w:rsid w:val="00DB17F9"/>
    <w:rPr>
      <w:rFonts w:ascii="Courier New" w:hAnsi="Courier New" w:cs="Courier New"/>
      <w:sz w:val="20"/>
      <w:szCs w:val="20"/>
    </w:rPr>
  </w:style>
  <w:style w:type="character" w:styleId="HTMLSample">
    <w:name w:val="HTML Sample"/>
    <w:semiHidden/>
    <w:rsid w:val="00DB17F9"/>
    <w:rPr>
      <w:rFonts w:ascii="Courier New" w:hAnsi="Courier New" w:cs="Courier New"/>
    </w:rPr>
  </w:style>
  <w:style w:type="character" w:styleId="HTMLTypewriter">
    <w:name w:val="HTML Typewriter"/>
    <w:semiHidden/>
    <w:rsid w:val="00DB17F9"/>
    <w:rPr>
      <w:rFonts w:ascii="Courier New" w:hAnsi="Courier New" w:cs="Courier New"/>
      <w:sz w:val="20"/>
      <w:szCs w:val="20"/>
    </w:rPr>
  </w:style>
  <w:style w:type="character" w:styleId="HTMLVariable">
    <w:name w:val="HTML Variable"/>
    <w:semiHidden/>
    <w:rsid w:val="00DB17F9"/>
    <w:rPr>
      <w:i/>
      <w:iCs/>
    </w:rPr>
  </w:style>
  <w:style w:type="character" w:styleId="LineNumber">
    <w:name w:val="line number"/>
    <w:basedOn w:val="DefaultParagraphFont"/>
    <w:semiHidden/>
    <w:rsid w:val="00DB17F9"/>
  </w:style>
  <w:style w:type="paragraph" w:styleId="List">
    <w:name w:val="List"/>
    <w:basedOn w:val="Normal"/>
    <w:semiHidden/>
    <w:rsid w:val="00DB17F9"/>
    <w:pPr>
      <w:ind w:left="360" w:hanging="360"/>
    </w:pPr>
  </w:style>
  <w:style w:type="paragraph" w:styleId="List2">
    <w:name w:val="List 2"/>
    <w:basedOn w:val="Normal"/>
    <w:semiHidden/>
    <w:rsid w:val="00DB17F9"/>
    <w:pPr>
      <w:ind w:left="720" w:hanging="360"/>
    </w:pPr>
  </w:style>
  <w:style w:type="paragraph" w:styleId="List3">
    <w:name w:val="List 3"/>
    <w:basedOn w:val="Normal"/>
    <w:semiHidden/>
    <w:rsid w:val="00DB17F9"/>
    <w:pPr>
      <w:ind w:left="1080" w:hanging="360"/>
    </w:pPr>
  </w:style>
  <w:style w:type="paragraph" w:styleId="List4">
    <w:name w:val="List 4"/>
    <w:basedOn w:val="Normal"/>
    <w:semiHidden/>
    <w:rsid w:val="00DB17F9"/>
    <w:pPr>
      <w:ind w:left="1440" w:hanging="360"/>
    </w:pPr>
  </w:style>
  <w:style w:type="paragraph" w:styleId="List5">
    <w:name w:val="List 5"/>
    <w:basedOn w:val="Normal"/>
    <w:semiHidden/>
    <w:rsid w:val="00DB17F9"/>
    <w:pPr>
      <w:ind w:left="1800" w:hanging="360"/>
    </w:pPr>
  </w:style>
  <w:style w:type="paragraph" w:styleId="ListBullet2">
    <w:name w:val="List Bullet 2"/>
    <w:basedOn w:val="Normal"/>
    <w:semiHidden/>
    <w:rsid w:val="00DB17F9"/>
    <w:pPr>
      <w:numPr>
        <w:numId w:val="17"/>
      </w:numPr>
    </w:pPr>
  </w:style>
  <w:style w:type="paragraph" w:styleId="ListBullet3">
    <w:name w:val="List Bullet 3"/>
    <w:basedOn w:val="Normal"/>
    <w:semiHidden/>
    <w:rsid w:val="00DB17F9"/>
    <w:pPr>
      <w:numPr>
        <w:numId w:val="18"/>
      </w:numPr>
    </w:pPr>
  </w:style>
  <w:style w:type="paragraph" w:styleId="ListBullet4">
    <w:name w:val="List Bullet 4"/>
    <w:basedOn w:val="Normal"/>
    <w:semiHidden/>
    <w:rsid w:val="00DB17F9"/>
    <w:pPr>
      <w:numPr>
        <w:numId w:val="19"/>
      </w:numPr>
    </w:pPr>
  </w:style>
  <w:style w:type="paragraph" w:styleId="ListBullet5">
    <w:name w:val="List Bullet 5"/>
    <w:basedOn w:val="Normal"/>
    <w:semiHidden/>
    <w:rsid w:val="00DB17F9"/>
    <w:pPr>
      <w:numPr>
        <w:numId w:val="20"/>
      </w:numPr>
    </w:pPr>
  </w:style>
  <w:style w:type="paragraph" w:styleId="ListContinue">
    <w:name w:val="List Continue"/>
    <w:basedOn w:val="Normal"/>
    <w:semiHidden/>
    <w:rsid w:val="00DB17F9"/>
    <w:pPr>
      <w:spacing w:after="120"/>
      <w:ind w:left="360"/>
    </w:pPr>
  </w:style>
  <w:style w:type="paragraph" w:styleId="ListContinue2">
    <w:name w:val="List Continue 2"/>
    <w:basedOn w:val="Normal"/>
    <w:semiHidden/>
    <w:rsid w:val="00DB17F9"/>
    <w:pPr>
      <w:spacing w:after="120"/>
      <w:ind w:left="720"/>
    </w:pPr>
  </w:style>
  <w:style w:type="paragraph" w:styleId="ListContinue3">
    <w:name w:val="List Continue 3"/>
    <w:basedOn w:val="Normal"/>
    <w:semiHidden/>
    <w:rsid w:val="00DB17F9"/>
    <w:pPr>
      <w:spacing w:after="120"/>
      <w:ind w:left="1080"/>
    </w:pPr>
  </w:style>
  <w:style w:type="paragraph" w:styleId="ListContinue4">
    <w:name w:val="List Continue 4"/>
    <w:basedOn w:val="Normal"/>
    <w:semiHidden/>
    <w:rsid w:val="00DB17F9"/>
    <w:pPr>
      <w:spacing w:after="120"/>
      <w:ind w:left="1440"/>
    </w:pPr>
  </w:style>
  <w:style w:type="paragraph" w:styleId="ListContinue5">
    <w:name w:val="List Continue 5"/>
    <w:basedOn w:val="Normal"/>
    <w:semiHidden/>
    <w:rsid w:val="00DB17F9"/>
    <w:pPr>
      <w:spacing w:after="120"/>
      <w:ind w:left="1800"/>
    </w:pPr>
  </w:style>
  <w:style w:type="paragraph" w:styleId="ListNumber">
    <w:name w:val="List Number"/>
    <w:basedOn w:val="Normal"/>
    <w:semiHidden/>
    <w:rsid w:val="00DB17F9"/>
    <w:pPr>
      <w:numPr>
        <w:numId w:val="21"/>
      </w:numPr>
    </w:pPr>
  </w:style>
  <w:style w:type="paragraph" w:styleId="ListNumber2">
    <w:name w:val="List Number 2"/>
    <w:basedOn w:val="Normal"/>
    <w:semiHidden/>
    <w:rsid w:val="00DB17F9"/>
    <w:pPr>
      <w:numPr>
        <w:numId w:val="22"/>
      </w:numPr>
    </w:pPr>
  </w:style>
  <w:style w:type="paragraph" w:styleId="ListNumber3">
    <w:name w:val="List Number 3"/>
    <w:basedOn w:val="Normal"/>
    <w:semiHidden/>
    <w:rsid w:val="00DB17F9"/>
    <w:pPr>
      <w:numPr>
        <w:numId w:val="23"/>
      </w:numPr>
    </w:pPr>
  </w:style>
  <w:style w:type="paragraph" w:styleId="ListNumber4">
    <w:name w:val="List Number 4"/>
    <w:basedOn w:val="Normal"/>
    <w:semiHidden/>
    <w:rsid w:val="00DB17F9"/>
    <w:pPr>
      <w:numPr>
        <w:numId w:val="24"/>
      </w:numPr>
    </w:pPr>
  </w:style>
  <w:style w:type="paragraph" w:styleId="ListNumber5">
    <w:name w:val="List Number 5"/>
    <w:basedOn w:val="Normal"/>
    <w:semiHidden/>
    <w:rsid w:val="00DB17F9"/>
    <w:pPr>
      <w:numPr>
        <w:numId w:val="25"/>
      </w:numPr>
    </w:pPr>
  </w:style>
  <w:style w:type="paragraph" w:styleId="MessageHeader">
    <w:name w:val="Message Header"/>
    <w:basedOn w:val="Normal"/>
    <w:semiHidden/>
    <w:rsid w:val="00DB17F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semiHidden/>
    <w:rsid w:val="00DB17F9"/>
    <w:rPr>
      <w:rFonts w:ascii="Times New Roman" w:hAnsi="Times New Roman"/>
      <w:sz w:val="24"/>
      <w:szCs w:val="24"/>
    </w:rPr>
  </w:style>
  <w:style w:type="paragraph" w:styleId="NormalIndent">
    <w:name w:val="Normal Indent"/>
    <w:basedOn w:val="Normal"/>
    <w:semiHidden/>
    <w:rsid w:val="00DB17F9"/>
    <w:pPr>
      <w:ind w:left="720"/>
    </w:pPr>
  </w:style>
  <w:style w:type="paragraph" w:styleId="NoteHeading">
    <w:name w:val="Note Heading"/>
    <w:basedOn w:val="Normal"/>
    <w:next w:val="Normal"/>
    <w:semiHidden/>
    <w:rsid w:val="00DB17F9"/>
  </w:style>
  <w:style w:type="paragraph" w:styleId="PlainText">
    <w:name w:val="Plain Text"/>
    <w:basedOn w:val="Normal"/>
    <w:semiHidden/>
    <w:rsid w:val="00DB17F9"/>
    <w:rPr>
      <w:rFonts w:ascii="Courier New" w:hAnsi="Courier New" w:cs="Courier New"/>
      <w:sz w:val="20"/>
      <w:szCs w:val="20"/>
    </w:rPr>
  </w:style>
  <w:style w:type="paragraph" w:styleId="Salutation">
    <w:name w:val="Salutation"/>
    <w:basedOn w:val="Normal"/>
    <w:next w:val="Normal"/>
    <w:semiHidden/>
    <w:rsid w:val="00DB17F9"/>
  </w:style>
  <w:style w:type="paragraph" w:styleId="Signature">
    <w:name w:val="Signature"/>
    <w:basedOn w:val="Normal"/>
    <w:semiHidden/>
    <w:rsid w:val="00DB17F9"/>
    <w:pPr>
      <w:ind w:left="4320"/>
    </w:pPr>
  </w:style>
  <w:style w:type="paragraph" w:styleId="Subtitle">
    <w:name w:val="Subtitle"/>
    <w:basedOn w:val="Normal"/>
    <w:qFormat/>
    <w:rsid w:val="00DB17F9"/>
    <w:pPr>
      <w:spacing w:after="60"/>
      <w:jc w:val="center"/>
      <w:outlineLvl w:val="1"/>
    </w:pPr>
    <w:rPr>
      <w:rFonts w:ascii="Arial" w:hAnsi="Arial" w:cs="Arial"/>
      <w:sz w:val="24"/>
      <w:szCs w:val="24"/>
    </w:rPr>
  </w:style>
  <w:style w:type="table" w:styleId="Table3Deffects1">
    <w:name w:val="Table 3D effects 1"/>
    <w:basedOn w:val="TableNormal"/>
    <w:semiHidden/>
    <w:rsid w:val="00DB17F9"/>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17F9"/>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17F9"/>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17F9"/>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17F9"/>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17F9"/>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17F9"/>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17F9"/>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17F9"/>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17F9"/>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17F9"/>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17F9"/>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17F9"/>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17F9"/>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17F9"/>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17F9"/>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17F9"/>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B17F9"/>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17F9"/>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17F9"/>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17F9"/>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17F9"/>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17F9"/>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17F9"/>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17F9"/>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17F9"/>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17F9"/>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17F9"/>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17F9"/>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17F9"/>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17F9"/>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17F9"/>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17F9"/>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17F9"/>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17F9"/>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17F9"/>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17F9"/>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17F9"/>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17F9"/>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17F9"/>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17F9"/>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17F9"/>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17F9"/>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DB17F9"/>
    <w:pPr>
      <w:spacing w:before="240" w:after="60"/>
      <w:jc w:val="center"/>
      <w:outlineLvl w:val="0"/>
    </w:pPr>
    <w:rPr>
      <w:rFonts w:ascii="Arial" w:hAnsi="Arial" w:cs="Arial"/>
      <w:b/>
      <w:bCs/>
      <w:kern w:val="28"/>
      <w:sz w:val="32"/>
      <w:szCs w:val="32"/>
    </w:rPr>
  </w:style>
  <w:style w:type="paragraph" w:styleId="TOC3">
    <w:name w:val="toc 3"/>
    <w:basedOn w:val="Normal"/>
    <w:next w:val="Normal"/>
    <w:autoRedefine/>
    <w:rsid w:val="00DB17F9"/>
    <w:pPr>
      <w:ind w:left="440"/>
    </w:pPr>
  </w:style>
  <w:style w:type="paragraph" w:styleId="ListBullet">
    <w:name w:val="List Bullet"/>
    <w:basedOn w:val="Normal"/>
    <w:rsid w:val="00DB17F9"/>
    <w:pPr>
      <w:numPr>
        <w:numId w:val="29"/>
      </w:numPr>
      <w:spacing w:before="60" w:after="60"/>
    </w:pPr>
  </w:style>
  <w:style w:type="paragraph" w:customStyle="1" w:styleId="ListBullet1">
    <w:name w:val="List Bullet 1"/>
    <w:basedOn w:val="ListBullet"/>
    <w:rsid w:val="00DB17F9"/>
    <w:pPr>
      <w:numPr>
        <w:numId w:val="26"/>
      </w:numPr>
    </w:pPr>
  </w:style>
  <w:style w:type="paragraph" w:styleId="Quote">
    <w:name w:val="Quote"/>
    <w:basedOn w:val="Normal"/>
    <w:link w:val="QuoteChar"/>
    <w:qFormat/>
    <w:rsid w:val="00DB17F9"/>
    <w:pPr>
      <w:widowControl w:val="0"/>
      <w:autoSpaceDE w:val="0"/>
      <w:autoSpaceDN w:val="0"/>
      <w:adjustRightInd w:val="0"/>
      <w:spacing w:before="120" w:after="120" w:line="240" w:lineRule="auto"/>
      <w:jc w:val="center"/>
    </w:pPr>
    <w:rPr>
      <w:rFonts w:ascii="Britannic Bold" w:hAnsi="Britannic Bold" w:cs="Tahoma"/>
      <w:sz w:val="28"/>
      <w:szCs w:val="28"/>
    </w:rPr>
  </w:style>
  <w:style w:type="paragraph" w:customStyle="1" w:styleId="QuoteSource">
    <w:name w:val="Quote Source"/>
    <w:basedOn w:val="Normal"/>
    <w:rsid w:val="00DB17F9"/>
    <w:pPr>
      <w:widowControl w:val="0"/>
      <w:numPr>
        <w:ilvl w:val="1"/>
        <w:numId w:val="4"/>
      </w:numPr>
      <w:autoSpaceDE w:val="0"/>
      <w:autoSpaceDN w:val="0"/>
      <w:adjustRightInd w:val="0"/>
      <w:spacing w:after="120"/>
      <w:jc w:val="right"/>
    </w:pPr>
    <w:rPr>
      <w:rFonts w:ascii="Britannic Bold" w:hAnsi="Britannic Bold" w:cs="Tahoma"/>
      <w:sz w:val="24"/>
      <w:szCs w:val="24"/>
    </w:rPr>
  </w:style>
  <w:style w:type="character" w:customStyle="1" w:styleId="QuoteChar">
    <w:name w:val="Quote Char"/>
    <w:link w:val="Quote"/>
    <w:rsid w:val="00DE7220"/>
    <w:rPr>
      <w:rFonts w:ascii="Britannic Bold" w:hAnsi="Britannic Bold" w:cs="Tahom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850424">
      <w:bodyDiv w:val="1"/>
      <w:marLeft w:val="0"/>
      <w:marRight w:val="0"/>
      <w:marTop w:val="0"/>
      <w:marBottom w:val="0"/>
      <w:divBdr>
        <w:top w:val="none" w:sz="0" w:space="0" w:color="auto"/>
        <w:left w:val="none" w:sz="0" w:space="0" w:color="auto"/>
        <w:bottom w:val="none" w:sz="0" w:space="0" w:color="auto"/>
        <w:right w:val="none" w:sz="0" w:space="0" w:color="auto"/>
      </w:divBdr>
      <w:divsChild>
        <w:div w:id="1856867">
          <w:marLeft w:val="1166"/>
          <w:marRight w:val="0"/>
          <w:marTop w:val="106"/>
          <w:marBottom w:val="0"/>
          <w:divBdr>
            <w:top w:val="none" w:sz="0" w:space="0" w:color="auto"/>
            <w:left w:val="none" w:sz="0" w:space="0" w:color="auto"/>
            <w:bottom w:val="none" w:sz="0" w:space="0" w:color="auto"/>
            <w:right w:val="none" w:sz="0" w:space="0" w:color="auto"/>
          </w:divBdr>
        </w:div>
        <w:div w:id="13506889">
          <w:marLeft w:val="547"/>
          <w:marRight w:val="0"/>
          <w:marTop w:val="115"/>
          <w:marBottom w:val="0"/>
          <w:divBdr>
            <w:top w:val="none" w:sz="0" w:space="0" w:color="auto"/>
            <w:left w:val="none" w:sz="0" w:space="0" w:color="auto"/>
            <w:bottom w:val="none" w:sz="0" w:space="0" w:color="auto"/>
            <w:right w:val="none" w:sz="0" w:space="0" w:color="auto"/>
          </w:divBdr>
        </w:div>
        <w:div w:id="43481546">
          <w:marLeft w:val="547"/>
          <w:marRight w:val="0"/>
          <w:marTop w:val="115"/>
          <w:marBottom w:val="0"/>
          <w:divBdr>
            <w:top w:val="none" w:sz="0" w:space="0" w:color="auto"/>
            <w:left w:val="none" w:sz="0" w:space="0" w:color="auto"/>
            <w:bottom w:val="none" w:sz="0" w:space="0" w:color="auto"/>
            <w:right w:val="none" w:sz="0" w:space="0" w:color="auto"/>
          </w:divBdr>
        </w:div>
        <w:div w:id="657222915">
          <w:marLeft w:val="547"/>
          <w:marRight w:val="0"/>
          <w:marTop w:val="115"/>
          <w:marBottom w:val="0"/>
          <w:divBdr>
            <w:top w:val="none" w:sz="0" w:space="0" w:color="auto"/>
            <w:left w:val="none" w:sz="0" w:space="0" w:color="auto"/>
            <w:bottom w:val="none" w:sz="0" w:space="0" w:color="auto"/>
            <w:right w:val="none" w:sz="0" w:space="0" w:color="auto"/>
          </w:divBdr>
        </w:div>
        <w:div w:id="952132925">
          <w:marLeft w:val="547"/>
          <w:marRight w:val="0"/>
          <w:marTop w:val="115"/>
          <w:marBottom w:val="0"/>
          <w:divBdr>
            <w:top w:val="none" w:sz="0" w:space="0" w:color="auto"/>
            <w:left w:val="none" w:sz="0" w:space="0" w:color="auto"/>
            <w:bottom w:val="none" w:sz="0" w:space="0" w:color="auto"/>
            <w:right w:val="none" w:sz="0" w:space="0" w:color="auto"/>
          </w:divBdr>
        </w:div>
        <w:div w:id="1025667997">
          <w:marLeft w:val="1166"/>
          <w:marRight w:val="0"/>
          <w:marTop w:val="106"/>
          <w:marBottom w:val="0"/>
          <w:divBdr>
            <w:top w:val="none" w:sz="0" w:space="0" w:color="auto"/>
            <w:left w:val="none" w:sz="0" w:space="0" w:color="auto"/>
            <w:bottom w:val="none" w:sz="0" w:space="0" w:color="auto"/>
            <w:right w:val="none" w:sz="0" w:space="0" w:color="auto"/>
          </w:divBdr>
        </w:div>
        <w:div w:id="1172649187">
          <w:marLeft w:val="547"/>
          <w:marRight w:val="0"/>
          <w:marTop w:val="115"/>
          <w:marBottom w:val="0"/>
          <w:divBdr>
            <w:top w:val="none" w:sz="0" w:space="0" w:color="auto"/>
            <w:left w:val="none" w:sz="0" w:space="0" w:color="auto"/>
            <w:bottom w:val="none" w:sz="0" w:space="0" w:color="auto"/>
            <w:right w:val="none" w:sz="0" w:space="0" w:color="auto"/>
          </w:divBdr>
        </w:div>
        <w:div w:id="1497259853">
          <w:marLeft w:val="1166"/>
          <w:marRight w:val="0"/>
          <w:marTop w:val="106"/>
          <w:marBottom w:val="0"/>
          <w:divBdr>
            <w:top w:val="none" w:sz="0" w:space="0" w:color="auto"/>
            <w:left w:val="none" w:sz="0" w:space="0" w:color="auto"/>
            <w:bottom w:val="none" w:sz="0" w:space="0" w:color="auto"/>
            <w:right w:val="none" w:sz="0" w:space="0" w:color="auto"/>
          </w:divBdr>
        </w:div>
        <w:div w:id="1697847705">
          <w:marLeft w:val="547"/>
          <w:marRight w:val="0"/>
          <w:marTop w:val="115"/>
          <w:marBottom w:val="0"/>
          <w:divBdr>
            <w:top w:val="none" w:sz="0" w:space="0" w:color="auto"/>
            <w:left w:val="none" w:sz="0" w:space="0" w:color="auto"/>
            <w:bottom w:val="none" w:sz="0" w:space="0" w:color="auto"/>
            <w:right w:val="none" w:sz="0" w:space="0" w:color="auto"/>
          </w:divBdr>
        </w:div>
        <w:div w:id="1781023621">
          <w:marLeft w:val="547"/>
          <w:marRight w:val="0"/>
          <w:marTop w:val="115"/>
          <w:marBottom w:val="0"/>
          <w:divBdr>
            <w:top w:val="none" w:sz="0" w:space="0" w:color="auto"/>
            <w:left w:val="none" w:sz="0" w:space="0" w:color="auto"/>
            <w:bottom w:val="none" w:sz="0" w:space="0" w:color="auto"/>
            <w:right w:val="none" w:sz="0" w:space="0" w:color="auto"/>
          </w:divBdr>
        </w:div>
      </w:divsChild>
    </w:div>
    <w:div w:id="210491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D9FBD-57DB-414C-AF73-8DA1B8BC1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3280</Words>
  <Characters>18701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21938</CharactersWithSpaces>
  <SharedDoc>false</SharedDoc>
  <HLinks>
    <vt:vector size="102" baseType="variant">
      <vt:variant>
        <vt:i4>1114172</vt:i4>
      </vt:variant>
      <vt:variant>
        <vt:i4>98</vt:i4>
      </vt:variant>
      <vt:variant>
        <vt:i4>0</vt:i4>
      </vt:variant>
      <vt:variant>
        <vt:i4>5</vt:i4>
      </vt:variant>
      <vt:variant>
        <vt:lpwstr/>
      </vt:variant>
      <vt:variant>
        <vt:lpwstr>_Toc355685202</vt:lpwstr>
      </vt:variant>
      <vt:variant>
        <vt:i4>1114172</vt:i4>
      </vt:variant>
      <vt:variant>
        <vt:i4>92</vt:i4>
      </vt:variant>
      <vt:variant>
        <vt:i4>0</vt:i4>
      </vt:variant>
      <vt:variant>
        <vt:i4>5</vt:i4>
      </vt:variant>
      <vt:variant>
        <vt:lpwstr/>
      </vt:variant>
      <vt:variant>
        <vt:lpwstr>_Toc355685201</vt:lpwstr>
      </vt:variant>
      <vt:variant>
        <vt:i4>1114172</vt:i4>
      </vt:variant>
      <vt:variant>
        <vt:i4>86</vt:i4>
      </vt:variant>
      <vt:variant>
        <vt:i4>0</vt:i4>
      </vt:variant>
      <vt:variant>
        <vt:i4>5</vt:i4>
      </vt:variant>
      <vt:variant>
        <vt:lpwstr/>
      </vt:variant>
      <vt:variant>
        <vt:lpwstr>_Toc355685200</vt:lpwstr>
      </vt:variant>
      <vt:variant>
        <vt:i4>1572927</vt:i4>
      </vt:variant>
      <vt:variant>
        <vt:i4>80</vt:i4>
      </vt:variant>
      <vt:variant>
        <vt:i4>0</vt:i4>
      </vt:variant>
      <vt:variant>
        <vt:i4>5</vt:i4>
      </vt:variant>
      <vt:variant>
        <vt:lpwstr/>
      </vt:variant>
      <vt:variant>
        <vt:lpwstr>_Toc355685199</vt:lpwstr>
      </vt:variant>
      <vt:variant>
        <vt:i4>1572927</vt:i4>
      </vt:variant>
      <vt:variant>
        <vt:i4>74</vt:i4>
      </vt:variant>
      <vt:variant>
        <vt:i4>0</vt:i4>
      </vt:variant>
      <vt:variant>
        <vt:i4>5</vt:i4>
      </vt:variant>
      <vt:variant>
        <vt:lpwstr/>
      </vt:variant>
      <vt:variant>
        <vt:lpwstr>_Toc355685198</vt:lpwstr>
      </vt:variant>
      <vt:variant>
        <vt:i4>1572927</vt:i4>
      </vt:variant>
      <vt:variant>
        <vt:i4>68</vt:i4>
      </vt:variant>
      <vt:variant>
        <vt:i4>0</vt:i4>
      </vt:variant>
      <vt:variant>
        <vt:i4>5</vt:i4>
      </vt:variant>
      <vt:variant>
        <vt:lpwstr/>
      </vt:variant>
      <vt:variant>
        <vt:lpwstr>_Toc355685197</vt:lpwstr>
      </vt:variant>
      <vt:variant>
        <vt:i4>1572927</vt:i4>
      </vt:variant>
      <vt:variant>
        <vt:i4>62</vt:i4>
      </vt:variant>
      <vt:variant>
        <vt:i4>0</vt:i4>
      </vt:variant>
      <vt:variant>
        <vt:i4>5</vt:i4>
      </vt:variant>
      <vt:variant>
        <vt:lpwstr/>
      </vt:variant>
      <vt:variant>
        <vt:lpwstr>_Toc355685196</vt:lpwstr>
      </vt:variant>
      <vt:variant>
        <vt:i4>1572927</vt:i4>
      </vt:variant>
      <vt:variant>
        <vt:i4>56</vt:i4>
      </vt:variant>
      <vt:variant>
        <vt:i4>0</vt:i4>
      </vt:variant>
      <vt:variant>
        <vt:i4>5</vt:i4>
      </vt:variant>
      <vt:variant>
        <vt:lpwstr/>
      </vt:variant>
      <vt:variant>
        <vt:lpwstr>_Toc355685195</vt:lpwstr>
      </vt:variant>
      <vt:variant>
        <vt:i4>1572927</vt:i4>
      </vt:variant>
      <vt:variant>
        <vt:i4>50</vt:i4>
      </vt:variant>
      <vt:variant>
        <vt:i4>0</vt:i4>
      </vt:variant>
      <vt:variant>
        <vt:i4>5</vt:i4>
      </vt:variant>
      <vt:variant>
        <vt:lpwstr/>
      </vt:variant>
      <vt:variant>
        <vt:lpwstr>_Toc355685194</vt:lpwstr>
      </vt:variant>
      <vt:variant>
        <vt:i4>1572927</vt:i4>
      </vt:variant>
      <vt:variant>
        <vt:i4>44</vt:i4>
      </vt:variant>
      <vt:variant>
        <vt:i4>0</vt:i4>
      </vt:variant>
      <vt:variant>
        <vt:i4>5</vt:i4>
      </vt:variant>
      <vt:variant>
        <vt:lpwstr/>
      </vt:variant>
      <vt:variant>
        <vt:lpwstr>_Toc355685193</vt:lpwstr>
      </vt:variant>
      <vt:variant>
        <vt:i4>1572927</vt:i4>
      </vt:variant>
      <vt:variant>
        <vt:i4>38</vt:i4>
      </vt:variant>
      <vt:variant>
        <vt:i4>0</vt:i4>
      </vt:variant>
      <vt:variant>
        <vt:i4>5</vt:i4>
      </vt:variant>
      <vt:variant>
        <vt:lpwstr/>
      </vt:variant>
      <vt:variant>
        <vt:lpwstr>_Toc355685192</vt:lpwstr>
      </vt:variant>
      <vt:variant>
        <vt:i4>1572927</vt:i4>
      </vt:variant>
      <vt:variant>
        <vt:i4>32</vt:i4>
      </vt:variant>
      <vt:variant>
        <vt:i4>0</vt:i4>
      </vt:variant>
      <vt:variant>
        <vt:i4>5</vt:i4>
      </vt:variant>
      <vt:variant>
        <vt:lpwstr/>
      </vt:variant>
      <vt:variant>
        <vt:lpwstr>_Toc355685191</vt:lpwstr>
      </vt:variant>
      <vt:variant>
        <vt:i4>1572927</vt:i4>
      </vt:variant>
      <vt:variant>
        <vt:i4>26</vt:i4>
      </vt:variant>
      <vt:variant>
        <vt:i4>0</vt:i4>
      </vt:variant>
      <vt:variant>
        <vt:i4>5</vt:i4>
      </vt:variant>
      <vt:variant>
        <vt:lpwstr/>
      </vt:variant>
      <vt:variant>
        <vt:lpwstr>_Toc355685190</vt:lpwstr>
      </vt:variant>
      <vt:variant>
        <vt:i4>1638463</vt:i4>
      </vt:variant>
      <vt:variant>
        <vt:i4>20</vt:i4>
      </vt:variant>
      <vt:variant>
        <vt:i4>0</vt:i4>
      </vt:variant>
      <vt:variant>
        <vt:i4>5</vt:i4>
      </vt:variant>
      <vt:variant>
        <vt:lpwstr/>
      </vt:variant>
      <vt:variant>
        <vt:lpwstr>_Toc355685189</vt:lpwstr>
      </vt:variant>
      <vt:variant>
        <vt:i4>1638463</vt:i4>
      </vt:variant>
      <vt:variant>
        <vt:i4>14</vt:i4>
      </vt:variant>
      <vt:variant>
        <vt:i4>0</vt:i4>
      </vt:variant>
      <vt:variant>
        <vt:i4>5</vt:i4>
      </vt:variant>
      <vt:variant>
        <vt:lpwstr/>
      </vt:variant>
      <vt:variant>
        <vt:lpwstr>_Toc355685188</vt:lpwstr>
      </vt:variant>
      <vt:variant>
        <vt:i4>1638463</vt:i4>
      </vt:variant>
      <vt:variant>
        <vt:i4>8</vt:i4>
      </vt:variant>
      <vt:variant>
        <vt:i4>0</vt:i4>
      </vt:variant>
      <vt:variant>
        <vt:i4>5</vt:i4>
      </vt:variant>
      <vt:variant>
        <vt:lpwstr/>
      </vt:variant>
      <vt:variant>
        <vt:lpwstr>_Toc355685187</vt:lpwstr>
      </vt:variant>
      <vt:variant>
        <vt:i4>1638463</vt:i4>
      </vt:variant>
      <vt:variant>
        <vt:i4>2</vt:i4>
      </vt:variant>
      <vt:variant>
        <vt:i4>0</vt:i4>
      </vt:variant>
      <vt:variant>
        <vt:i4>5</vt:i4>
      </vt:variant>
      <vt:variant>
        <vt:lpwstr/>
      </vt:variant>
      <vt:variant>
        <vt:lpwstr>_Toc355685186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sophie</dc:creator>
  <cp:keywords>lj; Stage 2; ILM; Leadership; Manual; THE STRENGTHS REVOLUTION; Company ‘Red Lights; EMOTIONAL INTELLIGENCE; Emotional Hijacking; BUILDING RELATIONSHIPS; Emotional Bank Account; Theory X and Theory Y; Feedback is the Breakfast of Champions; VALUING DIVERSITY; Mindsets; Path to Conflict Resolution; Reflection on Role Plays</cp:keywords>
  <cp:lastModifiedBy>Shamna Shaduli</cp:lastModifiedBy>
  <cp:revision>3</cp:revision>
  <cp:lastPrinted>2017-10-31T10:03:00Z</cp:lastPrinted>
  <dcterms:created xsi:type="dcterms:W3CDTF">2017-11-13T12:19:00Z</dcterms:created>
  <dcterms:modified xsi:type="dcterms:W3CDTF">2017-11-13T12:20:00Z</dcterms:modified>
</cp:coreProperties>
</file>